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7CE8">
      <w:pPr>
        <w:spacing w:line="560" w:lineRule="exac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附件3：</w:t>
      </w:r>
    </w:p>
    <w:p w14:paraId="0905F1F1">
      <w:pPr>
        <w:widowControl/>
        <w:spacing w:before="100" w:beforeAutospacing="1" w:after="100" w:afterAutospacing="1"/>
        <w:jc w:val="center"/>
        <w:outlineLvl w:val="1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</w:p>
    <w:p w14:paraId="4F5B6D6E">
      <w:pPr>
        <w:widowControl/>
        <w:spacing w:before="100" w:beforeAutospacing="1" w:after="100" w:afterAutospacing="1"/>
        <w:jc w:val="center"/>
        <w:outlineLvl w:val="1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</w:p>
    <w:p w14:paraId="02A9A1E7">
      <w:pPr>
        <w:widowControl/>
        <w:spacing w:before="100" w:beforeAutospacing="1" w:after="100" w:afterAutospacing="1"/>
        <w:jc w:val="center"/>
        <w:outlineLvl w:val="1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2026年阜康市残疾人联合会</w:t>
      </w:r>
      <w:r>
        <w:rPr>
          <w:rFonts w:hint="eastAsia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预算公开</w:t>
      </w:r>
    </w:p>
    <w:p w14:paraId="154E16E5">
      <w:pPr>
        <w:widowControl/>
        <w:spacing w:line="44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kern w:val="0"/>
          <w:sz w:val="36"/>
          <w:szCs w:val="32"/>
          <w:highlight w:val="none"/>
        </w:rPr>
      </w:pPr>
    </w:p>
    <w:p w14:paraId="050E0AD7">
      <w:pPr>
        <w:widowControl/>
        <w:spacing w:line="44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kern w:val="0"/>
          <w:sz w:val="36"/>
          <w:szCs w:val="32"/>
          <w:highlight w:val="none"/>
        </w:rPr>
        <w:sectPr>
          <w:footerReference r:id="rId3" w:type="default"/>
          <w:pgSz w:w="11906" w:h="16838"/>
          <w:pgMar w:top="2098" w:right="1418" w:bottom="1928" w:left="1588" w:header="907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12" w:charSpace="0"/>
        </w:sectPr>
      </w:pPr>
    </w:p>
    <w:p w14:paraId="2075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目 录</w:t>
      </w:r>
    </w:p>
    <w:p w14:paraId="1D60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</w:p>
    <w:p w14:paraId="553E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第一部分  2026年单位概况</w:t>
      </w:r>
    </w:p>
    <w:p w14:paraId="4358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一、主要职能</w:t>
      </w:r>
    </w:p>
    <w:p w14:paraId="5009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二、机构设置</w:t>
      </w:r>
    </w:p>
    <w:p w14:paraId="14C9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第二部分  2026年单位预算公开表</w:t>
      </w:r>
    </w:p>
    <w:p w14:paraId="0E06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一、单位收支总体情况表</w:t>
      </w:r>
    </w:p>
    <w:p w14:paraId="2486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二、单位收入总体情况表</w:t>
      </w:r>
    </w:p>
    <w:p w14:paraId="1343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三、单位支出总体情况表</w:t>
      </w:r>
    </w:p>
    <w:p w14:paraId="24967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四、财政拨款收支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总体情况表</w:t>
      </w:r>
    </w:p>
    <w:p w14:paraId="7F6C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五、一般公共预算支出情况表</w:t>
      </w:r>
    </w:p>
    <w:p w14:paraId="781AF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六、一般公共预算基本支出情况表</w:t>
      </w:r>
    </w:p>
    <w:p w14:paraId="79B4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七、一般公共预算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项目支出情况表</w:t>
      </w:r>
    </w:p>
    <w:p w14:paraId="32AE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、政府性基金预算支出情况表</w:t>
      </w:r>
    </w:p>
    <w:p w14:paraId="5F05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九、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国有资本经营预算支出情况表</w:t>
      </w:r>
    </w:p>
    <w:p w14:paraId="5E16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十、财政拨款“三公”经费支出情况表</w:t>
      </w:r>
    </w:p>
    <w:p w14:paraId="3396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十一、财政拨款委托业务费支出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情况表</w:t>
      </w:r>
    </w:p>
    <w:p w14:paraId="1996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十二、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上年结转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结余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情况表</w:t>
      </w:r>
    </w:p>
    <w:p w14:paraId="6B27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第三部分  2026年单位预算情况说明</w:t>
      </w:r>
    </w:p>
    <w:p w14:paraId="26DB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2026年收支预算情况的总体说明</w:t>
      </w:r>
    </w:p>
    <w:p w14:paraId="4D1A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2026年收入预算情况说明</w:t>
      </w:r>
    </w:p>
    <w:p w14:paraId="47E3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三、关于阜康市残疾人联合会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2026年支出预算情况说明</w:t>
      </w:r>
    </w:p>
    <w:p w14:paraId="5EC6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四、关于阜康市残疾人联合会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2026年财政拨款收支预算情况的总体说明</w:t>
      </w:r>
    </w:p>
    <w:p w14:paraId="51A9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五、关于阜康市残疾人联合会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2026年一般公共预算当年拨款情况说明</w:t>
      </w:r>
    </w:p>
    <w:p w14:paraId="1B84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六、关于阜康市残疾人联合会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2026年一般公共预算基本支出情况说明</w:t>
      </w:r>
    </w:p>
    <w:p w14:paraId="0B1F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七、关于阜康市残疾人联合会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2026年一般公共预算项目支出情况说明</w:t>
      </w:r>
    </w:p>
    <w:p w14:paraId="348F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八、关于阜康市残疾人联合会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2026年政府性基金预算拨款情况说明</w:t>
      </w:r>
    </w:p>
    <w:p w14:paraId="7393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九、关于阜康市残疾人联合会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2026年国有资本经营预算拨款情况说明</w:t>
      </w:r>
    </w:p>
    <w:p w14:paraId="3BBA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十、关于阜康市残疾人联合会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/>
        </w:rPr>
        <w:t>2026年财政拨款“三公”经费预算情况说明</w:t>
      </w:r>
    </w:p>
    <w:p w14:paraId="5929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十一、关于阜康市残疾人联合会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2026年财政拨款委托业务费支出情况说明</w:t>
      </w:r>
    </w:p>
    <w:p w14:paraId="24EF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十二、关于阜康市残疾人联合会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2026年上年结转结余预算情况说明</w:t>
      </w:r>
    </w:p>
    <w:p w14:paraId="6D79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十三、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其他重要事项的情况说明</w:t>
      </w:r>
    </w:p>
    <w:p w14:paraId="3FB6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第四部分  名词解释</w:t>
      </w:r>
    </w:p>
    <w:p w14:paraId="4A4B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sectPr>
          <w:footerReference r:id="rId4" w:type="default"/>
          <w:pgSz w:w="11906" w:h="16838"/>
          <w:pgMar w:top="2098" w:right="1418" w:bottom="192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 w14:paraId="6F61C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第一部分   2026年单位概况</w:t>
      </w:r>
    </w:p>
    <w:p w14:paraId="7FB87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jc w:val="center"/>
        <w:textAlignment w:val="auto"/>
        <w:outlineLvl w:val="1"/>
        <w:rPr>
          <w:rFonts w:hint="default" w:ascii="Times New Roman" w:hAnsi="Times New Roman" w:cs="Times New Roman"/>
          <w:b/>
          <w:color w:val="auto"/>
          <w:kern w:val="0"/>
          <w:sz w:val="32"/>
          <w:szCs w:val="32"/>
          <w:highlight w:val="none"/>
        </w:rPr>
      </w:pPr>
    </w:p>
    <w:p w14:paraId="63021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一、主要职能</w:t>
      </w:r>
    </w:p>
    <w:p w14:paraId="0C84C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宣传、贯彻执行《中华人民共和国残疾人保障法》《自治区实施（残疾人保障法）办法》，自治区人民政府第56号令《新疆维吾尔自治区按比例安排残疾人就业规定》及区、州、市有关残疾人工作的法规、文件精神；负责党的各个时期的中心任务和上级主管部门的工作任务和市委、市政府的要求制定出台全市残疾人事业发展规划和年度计划；教育、宣传、联系、动员全社会理解、尊重、关心帮助残疾人，维护残疾人合法权益；负责建立健全各级残疾人工作组织，依据《残疾人保障法》，落实各项优惠政策，切实抓好残疾人扶贫工作；负责全市行政事业单位（包括驻市各单位）残疾人就业情况调查统计和残疾人就业保障金收缴工作；积极开展残疾预防和残疾人康复、教育、就业、维权、社会保障、文化体育娱乐活动，以及负责完成市委、市政府交办的其他工作。</w:t>
      </w:r>
    </w:p>
    <w:p w14:paraId="447DC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二、机构设置</w:t>
      </w:r>
    </w:p>
    <w:p w14:paraId="3737B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阜康市残疾人联合会单位无下属预算单位。</w:t>
      </w:r>
    </w:p>
    <w:p w14:paraId="1652383D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br w:type="page"/>
      </w:r>
    </w:p>
    <w:p w14:paraId="08AC1B8B">
      <w:pPr>
        <w:pStyle w:val="2"/>
        <w:rPr>
          <w:rFonts w:hint="default" w:ascii="Times New Roman" w:hAnsi="Times New Roman" w:cs="Times New Roman"/>
          <w:highlight w:val="none"/>
          <w:lang w:eastAsia="zh-Hans"/>
        </w:rPr>
      </w:pPr>
    </w:p>
    <w:p w14:paraId="5FA96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第二部分  2026年单位预算公开表</w:t>
      </w:r>
    </w:p>
    <w:p w14:paraId="35CA8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表1</w:t>
      </w:r>
    </w:p>
    <w:p w14:paraId="0D62A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单位收支总体情况表</w:t>
      </w:r>
    </w:p>
    <w:p w14:paraId="66CBCE2F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167"/>
        <w:gridCol w:w="2844"/>
        <w:gridCol w:w="1769"/>
      </w:tblGrid>
      <w:tr w14:paraId="248A1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03F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收     入</w:t>
            </w:r>
          </w:p>
        </w:tc>
        <w:tc>
          <w:tcPr>
            <w:tcW w:w="2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A7A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支     出</w:t>
            </w:r>
          </w:p>
        </w:tc>
      </w:tr>
      <w:tr w14:paraId="055D0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D26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     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8DD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预算数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7EB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2C6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预算数</w:t>
            </w:r>
          </w:p>
        </w:tc>
      </w:tr>
      <w:tr w14:paraId="32EE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CC7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一、本年收入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E35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168.13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F23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201 一般公共服务支出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46AB">
            <w:pPr>
              <w:spacing w:before="20" w:after="20"/>
              <w:jc w:val="right"/>
            </w:pPr>
          </w:p>
        </w:tc>
      </w:tr>
      <w:tr w14:paraId="06EA6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DB4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1.一般公共预算拨款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5A2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149.46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DAF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202 外交支出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7167">
            <w:pPr>
              <w:spacing w:before="20" w:after="20"/>
              <w:jc w:val="right"/>
            </w:pPr>
          </w:p>
        </w:tc>
      </w:tr>
      <w:tr w14:paraId="40E33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D2B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其中：一般财力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630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135.46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7E7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203 国防支出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F0E2">
            <w:pPr>
              <w:spacing w:before="20" w:after="20"/>
              <w:jc w:val="right"/>
            </w:pPr>
          </w:p>
        </w:tc>
      </w:tr>
      <w:tr w14:paraId="20411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E99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上级一般公共预算安排转移支付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AFC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45B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204 公共安全支出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0227">
            <w:pPr>
              <w:spacing w:before="20" w:after="20"/>
              <w:jc w:val="right"/>
            </w:pPr>
          </w:p>
        </w:tc>
      </w:tr>
      <w:tr w14:paraId="487F1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181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2.政府性基金预算拨款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F9E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D67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205 教育支出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94BA">
            <w:pPr>
              <w:spacing w:before="20" w:after="20"/>
              <w:jc w:val="right"/>
            </w:pPr>
          </w:p>
        </w:tc>
      </w:tr>
      <w:tr w14:paraId="4BE0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1EE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其中：政府性基金收入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B38B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1F3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206 科学技术支出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D225">
            <w:pPr>
              <w:spacing w:before="20" w:after="20"/>
              <w:jc w:val="right"/>
            </w:pPr>
          </w:p>
        </w:tc>
      </w:tr>
      <w:tr w14:paraId="503D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82F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上级政府性基金安排转移支付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F95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739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207 文化旅游体育与传媒支出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EF62">
            <w:pPr>
              <w:spacing w:before="20" w:after="20"/>
              <w:jc w:val="right"/>
            </w:pPr>
          </w:p>
        </w:tc>
      </w:tr>
      <w:tr w14:paraId="3EA61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0CF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3.国有资本经营预算拨款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A61B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FF0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 社会保障和就业支出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B5A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128.01</w:t>
            </w:r>
          </w:p>
        </w:tc>
      </w:tr>
      <w:tr w14:paraId="04A9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1A3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其中：国有资本经营收入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2639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ED0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209 社会保险基金支出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BCF3">
            <w:pPr>
              <w:spacing w:before="20" w:after="20"/>
              <w:jc w:val="right"/>
            </w:pPr>
          </w:p>
        </w:tc>
      </w:tr>
      <w:tr w14:paraId="2A68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97D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上级国有资本经营预算安排转移支付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9955E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495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 卫生健康支出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22D3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</w:tr>
      <w:tr w14:paraId="04B3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C2B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4.财政专户核拨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E547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E92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211 节能环保支出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7D9F">
            <w:pPr>
              <w:spacing w:before="20" w:after="20"/>
              <w:jc w:val="right"/>
            </w:pPr>
          </w:p>
        </w:tc>
      </w:tr>
      <w:tr w14:paraId="2849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092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5.单位资金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FDE3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63F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212 城乡社区支出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5459">
            <w:pPr>
              <w:spacing w:before="20" w:after="20"/>
              <w:jc w:val="right"/>
            </w:pPr>
          </w:p>
        </w:tc>
      </w:tr>
      <w:tr w14:paraId="09BAC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068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其中：事业收入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1293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353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213 农林水支出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34D6">
            <w:pPr>
              <w:spacing w:before="20" w:after="20"/>
              <w:jc w:val="right"/>
            </w:pPr>
          </w:p>
        </w:tc>
      </w:tr>
      <w:tr w14:paraId="32C2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F96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上级补助收入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E9BA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381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214 交通运输支出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839D">
            <w:pPr>
              <w:spacing w:before="20" w:after="20"/>
              <w:jc w:val="right"/>
            </w:pPr>
          </w:p>
        </w:tc>
      </w:tr>
      <w:tr w14:paraId="2D298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53A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附属单位上缴收入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E50C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D9C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215 资源勘探工业信息等支出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D950">
            <w:pPr>
              <w:spacing w:before="20" w:after="20"/>
              <w:jc w:val="right"/>
            </w:pPr>
          </w:p>
        </w:tc>
      </w:tr>
      <w:tr w14:paraId="6258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2C5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事业单位经营收入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6B35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AAC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216 商业服务业等支出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C01A">
            <w:pPr>
              <w:spacing w:before="20" w:after="20"/>
              <w:jc w:val="right"/>
            </w:pPr>
          </w:p>
        </w:tc>
      </w:tr>
      <w:tr w14:paraId="628DC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B3C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其他收入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549E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C16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217 金融支出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5024">
            <w:pPr>
              <w:spacing w:before="20" w:after="20"/>
              <w:jc w:val="right"/>
            </w:pPr>
          </w:p>
        </w:tc>
      </w:tr>
      <w:tr w14:paraId="5532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92D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二、上年结转结余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FCE2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2F4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219 援助其他地区支出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F7C7">
            <w:pPr>
              <w:spacing w:before="20" w:after="20"/>
              <w:jc w:val="right"/>
            </w:pPr>
          </w:p>
        </w:tc>
      </w:tr>
      <w:tr w14:paraId="2B076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259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1.财政拨款结转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18EE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E5C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220 自然资源海洋气象等支出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02DC">
            <w:pPr>
              <w:spacing w:before="20" w:after="20"/>
              <w:jc w:val="right"/>
            </w:pPr>
          </w:p>
        </w:tc>
      </w:tr>
      <w:tr w14:paraId="2562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45B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其中：一般公共预算拨款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FE37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970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 住房保障支出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5D6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</w:tr>
      <w:tr w14:paraId="2E4A7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6DD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政府性基金预算拨款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26E8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EAC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222 粮油物资储备支出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6543">
            <w:pPr>
              <w:spacing w:before="20" w:after="20"/>
              <w:jc w:val="right"/>
            </w:pPr>
          </w:p>
        </w:tc>
      </w:tr>
      <w:tr w14:paraId="5E378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1BD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国有资本经营预算拨款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4920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3FF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223 国有资本经营预算支出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82F6">
            <w:pPr>
              <w:spacing w:before="20" w:after="20"/>
              <w:jc w:val="right"/>
            </w:pPr>
          </w:p>
        </w:tc>
      </w:tr>
      <w:tr w14:paraId="7F59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E8E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2.非财政拨款结余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2812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99F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224 灾害防治及应急管理支出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EE70">
            <w:pPr>
              <w:spacing w:before="20" w:after="20"/>
              <w:jc w:val="right"/>
            </w:pPr>
          </w:p>
        </w:tc>
      </w:tr>
      <w:tr w14:paraId="2967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898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其中：财政专户核拨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6B17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493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227 预备费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8303">
            <w:pPr>
              <w:spacing w:before="20" w:after="20"/>
              <w:jc w:val="right"/>
            </w:pPr>
          </w:p>
        </w:tc>
      </w:tr>
      <w:tr w14:paraId="7661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33C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单位资金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1409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E60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 其他支出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4A8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</w:tr>
      <w:tr w14:paraId="635E1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0534">
            <w:pPr>
              <w:spacing w:before="20" w:after="20"/>
              <w:jc w:val="left"/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924A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B28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230 转移性支出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7D52">
            <w:pPr>
              <w:spacing w:before="20" w:after="20"/>
              <w:jc w:val="right"/>
            </w:pPr>
          </w:p>
        </w:tc>
      </w:tr>
      <w:tr w14:paraId="3DAC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EC23">
            <w:pPr>
              <w:spacing w:before="20" w:after="20"/>
              <w:jc w:val="left"/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92E5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A39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231 债务还本支出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50CD">
            <w:pPr>
              <w:spacing w:before="20" w:after="20"/>
              <w:jc w:val="right"/>
            </w:pPr>
          </w:p>
        </w:tc>
      </w:tr>
      <w:tr w14:paraId="70C8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BABD">
            <w:pPr>
              <w:spacing w:before="20" w:after="20"/>
              <w:jc w:val="left"/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2C5F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A2D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232 债务付息支出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2A67">
            <w:pPr>
              <w:spacing w:before="20" w:after="20"/>
              <w:jc w:val="right"/>
            </w:pPr>
          </w:p>
        </w:tc>
      </w:tr>
      <w:tr w14:paraId="4481F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147B">
            <w:pPr>
              <w:spacing w:before="20" w:after="20"/>
              <w:jc w:val="left"/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C88D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97C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233 债务发行费用支出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B1529">
            <w:pPr>
              <w:spacing w:before="20" w:after="20"/>
              <w:jc w:val="right"/>
            </w:pPr>
          </w:p>
        </w:tc>
      </w:tr>
      <w:tr w14:paraId="19651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9F04">
            <w:pPr>
              <w:spacing w:before="20" w:after="20"/>
              <w:jc w:val="left"/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C381">
            <w:pPr>
              <w:spacing w:before="20" w:after="20"/>
              <w:jc w:val="right"/>
            </w:pP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7FE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234 抗疫特别国债安排的支出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535A">
            <w:pPr>
              <w:spacing w:before="20" w:after="20"/>
              <w:jc w:val="right"/>
            </w:pPr>
          </w:p>
        </w:tc>
      </w:tr>
      <w:tr w14:paraId="5426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55D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收  入  总  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660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281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支  出  总  计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958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</w:tr>
    </w:tbl>
    <w:p w14:paraId="129D57C2">
      <w:pPr>
        <w:sectPr>
          <w:pgSz w:w="11906" w:h="16838"/>
          <w:pgMar w:top="2098" w:right="1418" w:bottom="1928" w:left="1588" w:header="907" w:footer="992" w:gutter="0"/>
          <w:cols w:space="720" w:num="1"/>
          <w:docGrid w:linePitch="312" w:charSpace="0"/>
        </w:sectPr>
      </w:pPr>
    </w:p>
    <w:p w14:paraId="59296283">
      <w:pPr>
        <w:widowControl/>
        <w:spacing w:line="280" w:lineRule="exact"/>
        <w:outlineLvl w:val="1"/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32"/>
          <w:highlight w:val="none"/>
          <w:lang w:val="en-US" w:eastAsia="zh-CN"/>
        </w:rPr>
      </w:pPr>
    </w:p>
    <w:p w14:paraId="7622D8D8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表2</w:t>
      </w:r>
    </w:p>
    <w:p w14:paraId="71B39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</w:rPr>
        <w:t>单位收入总体情况表</w:t>
      </w:r>
    </w:p>
    <w:p w14:paraId="47AE7658">
      <w:pPr>
        <w:tabs>
          <w:tab w:val="right" w:leader="middleDot" w:pos="128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90"/>
        <w:gridCol w:w="492"/>
        <w:gridCol w:w="1543"/>
        <w:gridCol w:w="1001"/>
        <w:gridCol w:w="912"/>
        <w:gridCol w:w="870"/>
        <w:gridCol w:w="800"/>
        <w:gridCol w:w="842"/>
        <w:gridCol w:w="784"/>
        <w:gridCol w:w="771"/>
        <w:gridCol w:w="925"/>
        <w:gridCol w:w="818"/>
        <w:gridCol w:w="750"/>
        <w:gridCol w:w="834"/>
        <w:gridCol w:w="706"/>
      </w:tblGrid>
      <w:tr w14:paraId="5FD31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1B9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科目代码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023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AC7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总计</w:t>
            </w:r>
          </w:p>
        </w:tc>
        <w:tc>
          <w:tcPr>
            <w:tcW w:w="22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C89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财  政  拨  款  (  补  助  )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0D3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财政专户（教育收费）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144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单位资金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036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财政拨款结转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9AE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非财政拨款结转结余</w:t>
            </w:r>
          </w:p>
        </w:tc>
      </w:tr>
      <w:tr w14:paraId="6CA9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tblHeader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6B2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501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239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509E">
            <w:pPr>
              <w:spacing w:before="20" w:after="20"/>
              <w:jc w:val="center"/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63ED">
            <w:pPr>
              <w:spacing w:before="20" w:after="20"/>
              <w:jc w:val="center"/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DAF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财政拨款（补助）小计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389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一般公共预算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B05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上级一般公共预算安排的转移支付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88C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政府性基金预算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3E2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上级政府性基金安排的转移支付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320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国有资本经营预算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BC0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上级国有资本经营预算安排的转移支付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FE77">
            <w:pPr>
              <w:spacing w:before="20" w:after="20"/>
              <w:jc w:val="center"/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0D06">
            <w:pPr>
              <w:spacing w:before="20" w:after="20"/>
              <w:jc w:val="center"/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D11E">
            <w:pPr>
              <w:spacing w:before="20" w:after="20"/>
              <w:jc w:val="center"/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3AAF">
            <w:pPr>
              <w:spacing w:before="20" w:after="20"/>
              <w:jc w:val="center"/>
            </w:pPr>
          </w:p>
        </w:tc>
      </w:tr>
      <w:tr w14:paraId="33DB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6CC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1F25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0F28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988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F68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128.01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A29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128.01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E88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114.01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804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3D9D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4EE0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D9D8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5039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5065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D63C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9F1E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9401">
            <w:pPr>
              <w:spacing w:before="20" w:after="20"/>
              <w:jc w:val="right"/>
            </w:pPr>
          </w:p>
        </w:tc>
      </w:tr>
      <w:tr w14:paraId="5C14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95A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17B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BB68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C54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行政事业单位养老支出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728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603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D1A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E4F4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06C3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D411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7375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1D37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7A3E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8738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883E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CEAD">
            <w:pPr>
              <w:spacing w:before="20" w:after="20"/>
              <w:jc w:val="right"/>
            </w:pPr>
          </w:p>
        </w:tc>
      </w:tr>
      <w:tr w14:paraId="41DB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363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120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5511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0AA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BE51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A94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783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6B27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4470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2FF2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D22D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29BE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C75C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C54C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DA3C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5631">
            <w:pPr>
              <w:spacing w:before="20" w:after="20"/>
              <w:jc w:val="right"/>
            </w:pPr>
          </w:p>
        </w:tc>
      </w:tr>
      <w:tr w14:paraId="4C32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E3B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871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0DD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5FE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机关事业单位职业年金缴费支出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127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DE4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D75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4FA0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BBFB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109F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6566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16F9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92B5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CAE3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29DD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EB45">
            <w:pPr>
              <w:spacing w:before="20" w:after="20"/>
              <w:jc w:val="right"/>
            </w:pPr>
          </w:p>
        </w:tc>
      </w:tr>
      <w:tr w14:paraId="464AF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5ED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172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26D1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D11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残疾人事业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938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108.81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B78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108.81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48C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33E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1E59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840C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721C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1C08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FC71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3C0B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7988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1C70">
            <w:pPr>
              <w:spacing w:before="20" w:after="20"/>
              <w:jc w:val="right"/>
            </w:pPr>
          </w:p>
        </w:tc>
      </w:tr>
      <w:tr w14:paraId="678E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EAF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0FF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82E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7D9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行政运行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36F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115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0EF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DC86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F5BA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48B1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4097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29B3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0022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EF24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E599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7313">
            <w:pPr>
              <w:spacing w:before="20" w:after="20"/>
              <w:jc w:val="right"/>
            </w:pPr>
          </w:p>
        </w:tc>
      </w:tr>
      <w:tr w14:paraId="3C6F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711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5BB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7EB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AA9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残疾人康复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4AE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61C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23A2">
            <w:pPr>
              <w:spacing w:before="20" w:after="20"/>
              <w:jc w:val="right"/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482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1613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C5BB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218B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00EC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87CB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2BE8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DB4F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6E02">
            <w:pPr>
              <w:spacing w:before="20" w:after="20"/>
              <w:jc w:val="right"/>
            </w:pPr>
          </w:p>
        </w:tc>
      </w:tr>
      <w:tr w14:paraId="11CC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350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638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ED7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631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残疾人就业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210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624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5B48">
            <w:pPr>
              <w:spacing w:before="20" w:after="20"/>
              <w:jc w:val="right"/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AC0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9B99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6586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7484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3F31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0A5A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1FE5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A25A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4398">
            <w:pPr>
              <w:spacing w:before="20" w:after="20"/>
              <w:jc w:val="right"/>
            </w:pPr>
          </w:p>
        </w:tc>
      </w:tr>
      <w:tr w14:paraId="02998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589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38A5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111F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810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卫生健康支出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9D8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3F5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87D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7507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0FDC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0390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0D28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6B518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D9D2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1E8B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5F9E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6363">
            <w:pPr>
              <w:spacing w:before="20" w:after="20"/>
              <w:jc w:val="right"/>
            </w:pPr>
          </w:p>
        </w:tc>
      </w:tr>
      <w:tr w14:paraId="2A3AF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137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00D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F6C8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4B9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行政事业单位医疗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A08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C6C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E49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CF0C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DA43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02ED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1F84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9385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0DAF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28CC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04D8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133A">
            <w:pPr>
              <w:spacing w:before="20" w:after="20"/>
              <w:jc w:val="right"/>
            </w:pPr>
          </w:p>
        </w:tc>
      </w:tr>
      <w:tr w14:paraId="40889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5E3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A22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1F1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A4D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行政单位医疗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1A2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FF8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29AF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747A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5A3D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5E8B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196A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85DD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B108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2509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89DA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84B6">
            <w:pPr>
              <w:spacing w:before="20" w:after="20"/>
              <w:jc w:val="right"/>
            </w:pPr>
          </w:p>
        </w:tc>
      </w:tr>
      <w:tr w14:paraId="3BA6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6CF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16B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985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165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公务员医疗补助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4DE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B60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365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081E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9BE6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BFF2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5FA2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C575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934A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D93B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6F71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0F57">
            <w:pPr>
              <w:spacing w:before="20" w:after="20"/>
              <w:jc w:val="right"/>
            </w:pPr>
          </w:p>
        </w:tc>
      </w:tr>
      <w:tr w14:paraId="2B10C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D8E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55D1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0D6F8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150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住房保障支出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F5E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15E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19D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8AB2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F497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5B41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2D45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47BE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96D5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70A0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AB3A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485C">
            <w:pPr>
              <w:spacing w:before="20" w:after="20"/>
              <w:jc w:val="right"/>
            </w:pPr>
          </w:p>
        </w:tc>
      </w:tr>
      <w:tr w14:paraId="28E6B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395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02C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A5AD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C19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住房改革支出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050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698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594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3157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2BBE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7E28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5E38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A8A2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A9AE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AB6B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BB09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2185">
            <w:pPr>
              <w:spacing w:before="20" w:after="20"/>
              <w:jc w:val="right"/>
            </w:pPr>
          </w:p>
        </w:tc>
      </w:tr>
      <w:tr w14:paraId="320A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11F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880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D1D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8D6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住房公积金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F25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5CF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697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F595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956F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6CE0">
            <w:pPr>
              <w:spacing w:before="20" w:after="20"/>
              <w:jc w:val="right"/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FAAA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5DE1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C84E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D65F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4A6E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E535">
            <w:pPr>
              <w:spacing w:before="20" w:after="20"/>
              <w:jc w:val="right"/>
            </w:pPr>
          </w:p>
        </w:tc>
      </w:tr>
      <w:tr w14:paraId="6EDA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CC7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72F3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158A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377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其他支出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719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505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E435">
            <w:pPr>
              <w:spacing w:before="20" w:after="20"/>
              <w:jc w:val="right"/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7C74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7DEC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886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886D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07EB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99F5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7498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9C29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4716">
            <w:pPr>
              <w:spacing w:before="20" w:after="20"/>
              <w:jc w:val="right"/>
            </w:pPr>
          </w:p>
        </w:tc>
      </w:tr>
      <w:tr w14:paraId="3D365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3D0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C3A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0DB2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52C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彩票公益金安排的支出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BEB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294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01B6">
            <w:pPr>
              <w:spacing w:before="20" w:after="20"/>
              <w:jc w:val="right"/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E9C8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60E4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C0B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CD9C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B0B2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17FB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CD35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855F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2467">
            <w:pPr>
              <w:spacing w:before="20" w:after="20"/>
              <w:jc w:val="right"/>
            </w:pPr>
          </w:p>
        </w:tc>
      </w:tr>
      <w:tr w14:paraId="484D0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4B1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494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697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CD6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用于残疾人事业的彩票公益金支出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5FE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CA7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BC27">
            <w:pPr>
              <w:spacing w:before="20" w:after="20"/>
              <w:jc w:val="right"/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DC19">
            <w:pPr>
              <w:spacing w:before="20" w:after="20"/>
              <w:jc w:val="right"/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831D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D41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B1B0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0D61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0523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6C9C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6F32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6D0B">
            <w:pPr>
              <w:spacing w:before="20" w:after="20"/>
              <w:jc w:val="right"/>
            </w:pPr>
          </w:p>
        </w:tc>
      </w:tr>
      <w:tr w14:paraId="41A1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E7BB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2843">
            <w:pPr>
              <w:spacing w:before="20" w:after="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DE08">
            <w:pPr>
              <w:spacing w:before="20" w:after="20"/>
              <w:jc w:val="left"/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9C4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330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DA8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185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135.46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0BD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C1FB">
            <w:pPr>
              <w:spacing w:before="20" w:after="20"/>
              <w:jc w:val="right"/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5E9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18.67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1584">
            <w:pPr>
              <w:spacing w:before="20" w:after="20"/>
              <w:jc w:val="right"/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1BB0">
            <w:pPr>
              <w:spacing w:before="20" w:after="20"/>
              <w:jc w:val="righ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6F6C">
            <w:pPr>
              <w:spacing w:before="20" w:after="20"/>
              <w:jc w:val="right"/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8F98">
            <w:pPr>
              <w:spacing w:before="20" w:after="20"/>
              <w:jc w:val="right"/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3769">
            <w:pPr>
              <w:spacing w:before="20" w:after="20"/>
              <w:jc w:val="right"/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5D6C">
            <w:pPr>
              <w:spacing w:before="20" w:after="20"/>
              <w:jc w:val="right"/>
            </w:pPr>
          </w:p>
        </w:tc>
      </w:tr>
    </w:tbl>
    <w:p w14:paraId="104CD764">
      <w:pPr>
        <w:sectPr>
          <w:pgSz w:w="16838" w:h="11906" w:orient="landscape"/>
          <w:pgMar w:top="1588" w:right="2098" w:bottom="1418" w:left="1928" w:header="907" w:footer="992" w:gutter="0"/>
          <w:cols w:space="720" w:num="1"/>
          <w:docGrid w:linePitch="312" w:charSpace="0"/>
        </w:sectPr>
      </w:pPr>
    </w:p>
    <w:p w14:paraId="0879E243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表3</w:t>
      </w:r>
    </w:p>
    <w:p w14:paraId="06023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单位支出总体情况表</w:t>
      </w:r>
    </w:p>
    <w:p w14:paraId="7AE079EC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91"/>
        <w:gridCol w:w="591"/>
        <w:gridCol w:w="3293"/>
        <w:gridCol w:w="1351"/>
        <w:gridCol w:w="1351"/>
        <w:gridCol w:w="1349"/>
      </w:tblGrid>
      <w:tr w14:paraId="51BB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900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    目</w:t>
            </w:r>
          </w:p>
        </w:tc>
        <w:tc>
          <w:tcPr>
            <w:tcW w:w="2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7C3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支出预算</w:t>
            </w:r>
          </w:p>
        </w:tc>
      </w:tr>
      <w:tr w14:paraId="5AD20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129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科目代码</w:t>
            </w:r>
          </w:p>
        </w:tc>
        <w:tc>
          <w:tcPr>
            <w:tcW w:w="18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412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1BD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  计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457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51E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</w:tr>
      <w:tr w14:paraId="0A054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4F6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DFD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9D3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18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46C9">
            <w:pPr>
              <w:spacing w:before="20" w:after="20"/>
              <w:jc w:val="center"/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B632">
            <w:pPr>
              <w:spacing w:before="20" w:after="20"/>
              <w:jc w:val="center"/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DA2B">
            <w:pPr>
              <w:spacing w:before="20" w:after="20"/>
              <w:jc w:val="center"/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A12F">
            <w:pPr>
              <w:spacing w:before="20" w:after="20"/>
              <w:jc w:val="center"/>
            </w:pPr>
          </w:p>
        </w:tc>
      </w:tr>
      <w:tr w14:paraId="298F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560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9C0F">
            <w:pPr>
              <w:spacing w:before="20" w:after="20"/>
              <w:jc w:val="center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C6FF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76D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1BD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128.01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BE1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114.01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9D2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14.00</w:t>
            </w:r>
          </w:p>
        </w:tc>
      </w:tr>
      <w:tr w14:paraId="2E3E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052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D5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859A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255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行政事业单位养老支出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0D1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00E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743D">
            <w:pPr>
              <w:spacing w:before="20" w:after="20"/>
              <w:jc w:val="right"/>
            </w:pPr>
          </w:p>
        </w:tc>
      </w:tr>
      <w:tr w14:paraId="0B5A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208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8F0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0D2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16B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EC2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CD2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8854">
            <w:pPr>
              <w:spacing w:before="20" w:after="20"/>
              <w:jc w:val="right"/>
            </w:pPr>
          </w:p>
        </w:tc>
      </w:tr>
      <w:tr w14:paraId="1715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7D2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92B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6C0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7D6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机关事业单位职业年金缴费支出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0DA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3BC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358C">
            <w:pPr>
              <w:spacing w:before="20" w:after="20"/>
              <w:jc w:val="right"/>
            </w:pPr>
          </w:p>
        </w:tc>
      </w:tr>
      <w:tr w14:paraId="535F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96F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F11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9D5F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77C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残疾人事业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C4F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108.81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8B6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101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</w:tr>
      <w:tr w14:paraId="38A8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874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518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3E9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CC9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行政运行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F19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AE8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1AF6">
            <w:pPr>
              <w:spacing w:before="20" w:after="20"/>
              <w:jc w:val="right"/>
            </w:pPr>
          </w:p>
        </w:tc>
      </w:tr>
      <w:tr w14:paraId="73D0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4E6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B98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3E1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04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40E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残疾人康复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D73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753D">
            <w:pPr>
              <w:spacing w:before="20" w:after="20"/>
              <w:jc w:val="right"/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8EEA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</w:tr>
      <w:tr w14:paraId="18C3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AC6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EFE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69B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10A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残疾人就业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C99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E704">
            <w:pPr>
              <w:spacing w:before="20" w:after="20"/>
              <w:jc w:val="right"/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364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</w:tr>
      <w:tr w14:paraId="7176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6A3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0404">
            <w:pPr>
              <w:spacing w:before="20" w:after="20"/>
              <w:jc w:val="center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63D6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8DB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卫生健康支出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7D2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91C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41AE">
            <w:pPr>
              <w:spacing w:before="20" w:after="20"/>
              <w:jc w:val="right"/>
            </w:pPr>
          </w:p>
        </w:tc>
      </w:tr>
      <w:tr w14:paraId="10402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1A4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329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3A62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0F6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行政事业单位医疗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A27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9EF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6D7D">
            <w:pPr>
              <w:spacing w:before="20" w:after="20"/>
              <w:jc w:val="right"/>
            </w:pPr>
          </w:p>
        </w:tc>
      </w:tr>
      <w:tr w14:paraId="2C10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248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088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A0C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3B2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行政单位医疗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08A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7C1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ACEB">
            <w:pPr>
              <w:spacing w:before="20" w:after="20"/>
              <w:jc w:val="right"/>
            </w:pPr>
          </w:p>
        </w:tc>
      </w:tr>
      <w:tr w14:paraId="6EB1E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B6A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BC8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6D6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03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511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公务员医疗补助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552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3C6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E56A">
            <w:pPr>
              <w:spacing w:before="20" w:after="20"/>
              <w:jc w:val="right"/>
            </w:pPr>
          </w:p>
        </w:tc>
      </w:tr>
      <w:tr w14:paraId="2084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C5E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881B">
            <w:pPr>
              <w:spacing w:before="20" w:after="20"/>
              <w:jc w:val="center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25B6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73F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住房保障支出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A14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0AF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7406">
            <w:pPr>
              <w:spacing w:before="20" w:after="20"/>
              <w:jc w:val="right"/>
            </w:pPr>
          </w:p>
        </w:tc>
      </w:tr>
      <w:tr w14:paraId="1BB5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6F4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22A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1037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196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住房改革支出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8FA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739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FE19">
            <w:pPr>
              <w:spacing w:before="20" w:after="20"/>
              <w:jc w:val="right"/>
            </w:pPr>
          </w:p>
        </w:tc>
      </w:tr>
      <w:tr w14:paraId="75BDD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AD8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817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C03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70E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住房公积金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51D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74D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9B9A">
            <w:pPr>
              <w:spacing w:before="20" w:after="20"/>
              <w:jc w:val="right"/>
            </w:pPr>
          </w:p>
        </w:tc>
      </w:tr>
      <w:tr w14:paraId="1BD8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760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415E">
            <w:pPr>
              <w:spacing w:before="20" w:after="20"/>
              <w:jc w:val="center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0E49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4D1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其他支出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C6E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B1BE">
            <w:pPr>
              <w:spacing w:before="20" w:after="20"/>
              <w:jc w:val="right"/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62F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</w:tr>
      <w:tr w14:paraId="7ACF2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5B0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985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33BC">
            <w:pPr>
              <w:spacing w:before="20" w:after="20"/>
              <w:jc w:val="center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5EE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彩票公益金安排的支出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BA3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6447">
            <w:pPr>
              <w:spacing w:before="20" w:after="20"/>
              <w:jc w:val="right"/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953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</w:tr>
      <w:tr w14:paraId="1E84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6C6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56B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BAD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856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用于残疾人事业的彩票公益金支出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F1E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36A1">
            <w:pPr>
              <w:spacing w:before="20" w:after="20"/>
              <w:jc w:val="right"/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3EC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</w:tr>
      <w:tr w14:paraId="27B0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6F95">
            <w:pPr>
              <w:spacing w:before="20" w:after="20"/>
              <w:jc w:val="left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950D">
            <w:pPr>
              <w:spacing w:before="20" w:after="20"/>
              <w:jc w:val="left"/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5BC9">
            <w:pPr>
              <w:spacing w:before="20" w:after="20"/>
              <w:jc w:val="left"/>
            </w:pPr>
          </w:p>
        </w:tc>
        <w:tc>
          <w:tcPr>
            <w:tcW w:w="1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360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446D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B2D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135.46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0CE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32.67</w:t>
            </w:r>
          </w:p>
        </w:tc>
      </w:tr>
    </w:tbl>
    <w:p w14:paraId="0CC1733B">
      <w:r>
        <w:br w:type="page"/>
      </w:r>
    </w:p>
    <w:p w14:paraId="305E6EBD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表4</w:t>
      </w:r>
    </w:p>
    <w:p w14:paraId="42E8242E">
      <w:pPr>
        <w:widowControl/>
        <w:spacing w:before="120" w:beforeLines="50" w:line="280" w:lineRule="exact"/>
        <w:jc w:val="center"/>
        <w:outlineLvl w:val="1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财政拨款收支预算总体情况表</w:t>
      </w:r>
    </w:p>
    <w:p w14:paraId="356F1D39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37"/>
        <w:gridCol w:w="2779"/>
        <w:gridCol w:w="833"/>
        <w:gridCol w:w="926"/>
        <w:gridCol w:w="926"/>
        <w:gridCol w:w="917"/>
      </w:tblGrid>
      <w:tr w14:paraId="73F89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C18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财政拨款收入</w:t>
            </w:r>
          </w:p>
        </w:tc>
        <w:tc>
          <w:tcPr>
            <w:tcW w:w="35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0AB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财政拨款支出</w:t>
            </w:r>
          </w:p>
        </w:tc>
      </w:tr>
      <w:tr w14:paraId="453E8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B70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    目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F9A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 计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FA3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297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 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E8E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一般公共预算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DCE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政府性基金预算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2F4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国有资本经营预算</w:t>
            </w:r>
          </w:p>
        </w:tc>
      </w:tr>
      <w:tr w14:paraId="7C71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E1A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一、财政拨款（补助）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A6B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168.13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B49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201 一般公共服务支出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109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8138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3BB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769C">
            <w:pPr>
              <w:spacing w:before="20" w:after="20"/>
              <w:jc w:val="right"/>
            </w:pPr>
          </w:p>
        </w:tc>
      </w:tr>
      <w:tr w14:paraId="20400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6CE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一般公共预算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174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149.46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EC2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202 外交支出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63B5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149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274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940F">
            <w:pPr>
              <w:spacing w:before="20" w:after="20"/>
              <w:jc w:val="right"/>
            </w:pPr>
          </w:p>
        </w:tc>
      </w:tr>
      <w:tr w14:paraId="087C5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F4C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政府性基金预算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4D6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DCC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203 国防支出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2D4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B498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12BD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C343">
            <w:pPr>
              <w:spacing w:before="20" w:after="20"/>
              <w:jc w:val="right"/>
            </w:pPr>
          </w:p>
        </w:tc>
      </w:tr>
      <w:tr w14:paraId="41A8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AD6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国有资本经营预算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4160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85E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204 公共安全支出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F0B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C2C5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B7B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D938">
            <w:pPr>
              <w:spacing w:before="20" w:after="20"/>
              <w:jc w:val="right"/>
            </w:pPr>
          </w:p>
        </w:tc>
      </w:tr>
      <w:tr w14:paraId="15A1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AFBB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1217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2B0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205 教育支出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6E42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5097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AE15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FFD9">
            <w:pPr>
              <w:spacing w:before="20" w:after="20"/>
              <w:jc w:val="right"/>
            </w:pPr>
          </w:p>
        </w:tc>
      </w:tr>
      <w:tr w14:paraId="3147D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8FE1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6B5A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0F7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206 科学技术支出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3BB7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6469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9903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5B07">
            <w:pPr>
              <w:spacing w:before="20" w:after="20"/>
              <w:jc w:val="right"/>
            </w:pPr>
          </w:p>
        </w:tc>
      </w:tr>
      <w:tr w14:paraId="662E4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AB22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AF6B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2D8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207 文化旅游体育与传媒支出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5F6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E46B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F489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868C">
            <w:pPr>
              <w:spacing w:before="20" w:after="20"/>
              <w:jc w:val="right"/>
            </w:pPr>
          </w:p>
        </w:tc>
      </w:tr>
      <w:tr w14:paraId="0298D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1E02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74D8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02E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 社会保障和就业支出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BB7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128.01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E32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128.01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5B4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09E2">
            <w:pPr>
              <w:spacing w:before="20" w:after="20"/>
              <w:jc w:val="right"/>
            </w:pPr>
          </w:p>
        </w:tc>
      </w:tr>
      <w:tr w14:paraId="1EEA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F718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F1BD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1E7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209 社会保险基金支出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664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D83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FA0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C51E">
            <w:pPr>
              <w:spacing w:before="20" w:after="20"/>
              <w:jc w:val="right"/>
            </w:pPr>
          </w:p>
        </w:tc>
      </w:tr>
      <w:tr w14:paraId="4844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1EF2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CAE3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517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 卫生健康支出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B6F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326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89ED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B710">
            <w:pPr>
              <w:spacing w:before="20" w:after="20"/>
              <w:jc w:val="right"/>
            </w:pPr>
          </w:p>
        </w:tc>
      </w:tr>
      <w:tr w14:paraId="1F0F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B252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A462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7B0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211 节能环保支出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4731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A52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E44A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8A02">
            <w:pPr>
              <w:spacing w:before="20" w:after="20"/>
              <w:jc w:val="right"/>
            </w:pPr>
          </w:p>
        </w:tc>
      </w:tr>
      <w:tr w14:paraId="4956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F96E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82E0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193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212 城乡社区支出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0B42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45CB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1E89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A241">
            <w:pPr>
              <w:spacing w:before="20" w:after="20"/>
              <w:jc w:val="right"/>
            </w:pPr>
          </w:p>
        </w:tc>
      </w:tr>
      <w:tr w14:paraId="5DE8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B1D0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6E5A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243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213 农林水支出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D76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63F3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55E8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5F51">
            <w:pPr>
              <w:spacing w:before="20" w:after="20"/>
              <w:jc w:val="right"/>
            </w:pPr>
          </w:p>
        </w:tc>
      </w:tr>
      <w:tr w14:paraId="0E38F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4D41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F4F4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D51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214 交通运输支出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373A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A1C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A82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A5EE">
            <w:pPr>
              <w:spacing w:before="20" w:after="20"/>
              <w:jc w:val="right"/>
            </w:pPr>
          </w:p>
        </w:tc>
      </w:tr>
      <w:tr w14:paraId="3CF1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BEB5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0481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418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215 资源勘探工业信息等支出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783C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59B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A01B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17E4">
            <w:pPr>
              <w:spacing w:before="20" w:after="20"/>
              <w:jc w:val="right"/>
            </w:pPr>
          </w:p>
        </w:tc>
      </w:tr>
      <w:tr w14:paraId="2FED7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EB6F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6410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88F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216 商业服务业等支出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8301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AC1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F01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A354">
            <w:pPr>
              <w:spacing w:before="20" w:after="20"/>
              <w:jc w:val="right"/>
            </w:pPr>
          </w:p>
        </w:tc>
      </w:tr>
      <w:tr w14:paraId="5AD64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AEC8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0A1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5EE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217 金融支出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85B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E08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F40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A831">
            <w:pPr>
              <w:spacing w:before="20" w:after="20"/>
              <w:jc w:val="right"/>
            </w:pPr>
          </w:p>
        </w:tc>
      </w:tr>
      <w:tr w14:paraId="2121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B705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BB88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01C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219 援助其他地区支出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650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12E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568C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4EA9">
            <w:pPr>
              <w:spacing w:before="20" w:after="20"/>
              <w:jc w:val="right"/>
            </w:pPr>
          </w:p>
        </w:tc>
      </w:tr>
      <w:tr w14:paraId="6ED7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CB7A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5216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661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220 自然资源海洋气象等支出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8B3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0A16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D52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D1A5">
            <w:pPr>
              <w:spacing w:before="20" w:after="20"/>
              <w:jc w:val="right"/>
            </w:pPr>
          </w:p>
        </w:tc>
      </w:tr>
      <w:tr w14:paraId="5B39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CD59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7D11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58A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 住房保障支出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0F4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50D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B16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B74E">
            <w:pPr>
              <w:spacing w:before="20" w:after="20"/>
              <w:jc w:val="right"/>
            </w:pPr>
          </w:p>
        </w:tc>
      </w:tr>
      <w:tr w14:paraId="7C79B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8F7E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5478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B7E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222 粮油物资储备支出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9DC3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15FD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C3D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FEEF">
            <w:pPr>
              <w:spacing w:before="20" w:after="20"/>
              <w:jc w:val="right"/>
            </w:pPr>
          </w:p>
        </w:tc>
      </w:tr>
      <w:tr w14:paraId="58F2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BC55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2F08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780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223 国有资本经营预算支出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A1BC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2985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5D9D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9C7D">
            <w:pPr>
              <w:spacing w:before="20" w:after="20"/>
              <w:jc w:val="right"/>
            </w:pPr>
          </w:p>
        </w:tc>
      </w:tr>
      <w:tr w14:paraId="00029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9C94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2FD0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032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224 灾害防治及应急管理支出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839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988C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968B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71C3">
            <w:pPr>
              <w:spacing w:before="20" w:after="20"/>
              <w:jc w:val="right"/>
            </w:pPr>
          </w:p>
        </w:tc>
      </w:tr>
      <w:tr w14:paraId="2749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8076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B345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F1A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227 预备费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D142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ED3C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CE0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31CE">
            <w:pPr>
              <w:spacing w:before="20" w:after="20"/>
              <w:jc w:val="right"/>
            </w:pPr>
          </w:p>
        </w:tc>
      </w:tr>
      <w:tr w14:paraId="0430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8788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F2CA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E07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 其他支出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AEC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4DFF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9F8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73F0">
            <w:pPr>
              <w:spacing w:before="20" w:after="20"/>
              <w:jc w:val="right"/>
            </w:pPr>
          </w:p>
        </w:tc>
      </w:tr>
      <w:tr w14:paraId="12620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F973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22A8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B3D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230 转移性支出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4F13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DA83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B131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C416">
            <w:pPr>
              <w:spacing w:before="20" w:after="20"/>
              <w:jc w:val="right"/>
            </w:pPr>
          </w:p>
        </w:tc>
      </w:tr>
      <w:tr w14:paraId="6D486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42530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44F5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AB7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231 债务还本支出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C2C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B447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DA62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47BB">
            <w:pPr>
              <w:spacing w:before="20" w:after="20"/>
              <w:jc w:val="right"/>
            </w:pPr>
          </w:p>
        </w:tc>
      </w:tr>
      <w:tr w14:paraId="6ACB0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1652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9F0F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362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232 债务付息支出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603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D0D5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195B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4AC1">
            <w:pPr>
              <w:spacing w:before="20" w:after="20"/>
              <w:jc w:val="right"/>
            </w:pPr>
          </w:p>
        </w:tc>
      </w:tr>
      <w:tr w14:paraId="76EA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A0BE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916D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4C5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233 债务发行费用支出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D23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1191E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F294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D4D5">
            <w:pPr>
              <w:spacing w:before="20" w:after="20"/>
              <w:jc w:val="right"/>
            </w:pPr>
          </w:p>
        </w:tc>
      </w:tr>
      <w:tr w14:paraId="1B2BB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31A9">
            <w:pPr>
              <w:spacing w:before="20" w:after="20"/>
              <w:jc w:val="left"/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872F">
            <w:pPr>
              <w:spacing w:before="20" w:after="20"/>
              <w:jc w:val="right"/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5AC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234 抗疫特别国债安排的支出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1F00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253D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BB37">
            <w:pPr>
              <w:spacing w:before="20" w:after="20"/>
              <w:jc w:val="right"/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400C">
            <w:pPr>
              <w:spacing w:before="20" w:after="20"/>
              <w:jc w:val="right"/>
            </w:pPr>
          </w:p>
        </w:tc>
      </w:tr>
      <w:tr w14:paraId="6161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262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收  入  总  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DF5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34B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支  出  总  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B71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168.13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BC9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149.46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CDA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18.67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5F92">
            <w:pPr>
              <w:spacing w:before="20" w:after="20"/>
              <w:jc w:val="right"/>
            </w:pPr>
          </w:p>
        </w:tc>
      </w:tr>
    </w:tbl>
    <w:p w14:paraId="647C077F">
      <w:r>
        <w:br w:type="page"/>
      </w:r>
    </w:p>
    <w:p w14:paraId="46E79896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表5</w:t>
      </w:r>
    </w:p>
    <w:p w14:paraId="2BE0809E">
      <w:pPr>
        <w:pStyle w:val="2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一般公共预算支出情况表</w:t>
      </w:r>
    </w:p>
    <w:p w14:paraId="2DD99983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7"/>
        <w:gridCol w:w="609"/>
        <w:gridCol w:w="3386"/>
        <w:gridCol w:w="1302"/>
        <w:gridCol w:w="1302"/>
        <w:gridCol w:w="1304"/>
      </w:tblGrid>
      <w:tr w14:paraId="405D0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8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732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  目</w:t>
            </w:r>
          </w:p>
        </w:tc>
        <w:tc>
          <w:tcPr>
            <w:tcW w:w="21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777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一般公共预算支出</w:t>
            </w:r>
          </w:p>
        </w:tc>
      </w:tr>
      <w:tr w14:paraId="5CB1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21D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科目代码</w:t>
            </w:r>
          </w:p>
        </w:tc>
        <w:tc>
          <w:tcPr>
            <w:tcW w:w="1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289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F94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  计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ECE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A0C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</w:tr>
      <w:tr w14:paraId="777FD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C9F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489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76D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1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3385">
            <w:pPr>
              <w:spacing w:before="20" w:after="20"/>
              <w:jc w:val="center"/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8649">
            <w:pPr>
              <w:spacing w:before="20" w:after="20"/>
              <w:jc w:val="center"/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0037">
            <w:pPr>
              <w:spacing w:before="20" w:after="20"/>
              <w:jc w:val="center"/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E329">
            <w:pPr>
              <w:spacing w:before="20" w:after="20"/>
              <w:jc w:val="center"/>
            </w:pPr>
          </w:p>
        </w:tc>
      </w:tr>
      <w:tr w14:paraId="4918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F89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D06E">
            <w:pPr>
              <w:spacing w:before="20" w:after="20"/>
              <w:jc w:val="center"/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CD23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37E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FAF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128.01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C2B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114.01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5DA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14.00</w:t>
            </w:r>
          </w:p>
        </w:tc>
      </w:tr>
      <w:tr w14:paraId="4AAE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C9F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94C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FFA2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43E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行政事业单位养老支出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EEC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997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19.20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94FD">
            <w:pPr>
              <w:spacing w:before="20" w:after="20"/>
              <w:jc w:val="right"/>
            </w:pPr>
          </w:p>
        </w:tc>
      </w:tr>
      <w:tr w14:paraId="659FB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CC8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6B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BDA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A06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529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4D3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7356">
            <w:pPr>
              <w:spacing w:before="20" w:after="20"/>
              <w:jc w:val="right"/>
            </w:pPr>
          </w:p>
        </w:tc>
      </w:tr>
      <w:tr w14:paraId="4D54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280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2AB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956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6D1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机关事业单位职业年金缴费支出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A98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53D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BB69">
            <w:pPr>
              <w:spacing w:before="20" w:after="20"/>
              <w:jc w:val="right"/>
            </w:pPr>
          </w:p>
        </w:tc>
      </w:tr>
      <w:tr w14:paraId="30E5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2FD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90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2CD0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7BD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残疾人事业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AA8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108.81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597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56B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</w:tr>
      <w:tr w14:paraId="4E79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146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BB8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89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11F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行政运行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2CE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E30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94.81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29FF">
            <w:pPr>
              <w:spacing w:before="20" w:after="20"/>
              <w:jc w:val="right"/>
            </w:pPr>
          </w:p>
        </w:tc>
      </w:tr>
      <w:tr w14:paraId="1069E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47E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734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F69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EA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残疾人康复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3DB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9885">
            <w:pPr>
              <w:spacing w:before="20" w:after="20"/>
              <w:jc w:val="right"/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409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12.60</w:t>
            </w:r>
          </w:p>
        </w:tc>
      </w:tr>
      <w:tr w14:paraId="1E1D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066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8E6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A06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E64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残疾人就业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9D7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02EF">
            <w:pPr>
              <w:spacing w:before="20" w:after="20"/>
              <w:jc w:val="right"/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071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</w:tr>
      <w:tr w14:paraId="671D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EE7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E8D2">
            <w:pPr>
              <w:spacing w:before="20" w:after="20"/>
              <w:jc w:val="center"/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0A55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56E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卫生健康支出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D4A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465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CE32">
            <w:pPr>
              <w:spacing w:before="20" w:after="20"/>
              <w:jc w:val="right"/>
            </w:pPr>
          </w:p>
        </w:tc>
      </w:tr>
      <w:tr w14:paraId="042E5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841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03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F6A6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9B5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行政事业单位医疗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EE5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499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10.80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4221">
            <w:pPr>
              <w:spacing w:before="20" w:after="20"/>
              <w:jc w:val="right"/>
            </w:pPr>
          </w:p>
        </w:tc>
      </w:tr>
      <w:tr w14:paraId="5B21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FF0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4A8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F42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D99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行政单位医疗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A77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3A7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AE28">
            <w:pPr>
              <w:spacing w:before="20" w:after="20"/>
              <w:jc w:val="right"/>
            </w:pPr>
          </w:p>
        </w:tc>
      </w:tr>
      <w:tr w14:paraId="344EA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53C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DB9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995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5D3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公务员医疗补助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0B9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699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FF27">
            <w:pPr>
              <w:spacing w:before="20" w:after="20"/>
              <w:jc w:val="right"/>
            </w:pPr>
          </w:p>
        </w:tc>
      </w:tr>
      <w:tr w14:paraId="7489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A5B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F044">
            <w:pPr>
              <w:spacing w:before="20" w:after="20"/>
              <w:jc w:val="center"/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86B8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C25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住房保障支出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1D8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CC0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8EEE">
            <w:pPr>
              <w:spacing w:before="20" w:after="20"/>
              <w:jc w:val="right"/>
            </w:pPr>
          </w:p>
        </w:tc>
      </w:tr>
      <w:tr w14:paraId="7079C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8AD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4DC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EFEC">
            <w:pPr>
              <w:spacing w:before="20" w:after="20"/>
              <w:jc w:val="center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785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住房改革支出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344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010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A497">
            <w:pPr>
              <w:spacing w:before="20" w:after="20"/>
              <w:jc w:val="right"/>
            </w:pPr>
          </w:p>
        </w:tc>
      </w:tr>
      <w:tr w14:paraId="48946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621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E02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54E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006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住房公积金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74C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733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AC8E">
            <w:pPr>
              <w:spacing w:before="20" w:after="20"/>
              <w:jc w:val="right"/>
            </w:pPr>
          </w:p>
        </w:tc>
      </w:tr>
      <w:tr w14:paraId="26722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AC61">
            <w:pPr>
              <w:spacing w:before="20" w:after="20"/>
              <w:jc w:val="left"/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840B">
            <w:pPr>
              <w:spacing w:before="20" w:after="20"/>
              <w:jc w:val="left"/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BFC8">
            <w:pPr>
              <w:spacing w:before="20" w:after="20"/>
              <w:jc w:val="left"/>
            </w:pP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DF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9E2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149.46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3AE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135.46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BCC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14.00</w:t>
            </w:r>
          </w:p>
        </w:tc>
      </w:tr>
    </w:tbl>
    <w:p w14:paraId="7FDDAC47">
      <w:r>
        <w:br w:type="page"/>
      </w:r>
    </w:p>
    <w:p w14:paraId="240CC95E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表6</w:t>
      </w:r>
    </w:p>
    <w:p w14:paraId="31EC1C9C">
      <w:pPr>
        <w:pStyle w:val="2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一般公共预算基本支出情况表</w:t>
      </w:r>
    </w:p>
    <w:p w14:paraId="6488D40E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30"/>
        <w:gridCol w:w="2791"/>
        <w:gridCol w:w="1488"/>
        <w:gridCol w:w="1488"/>
        <w:gridCol w:w="1490"/>
      </w:tblGrid>
      <w:tr w14:paraId="61F1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5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37E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  目</w:t>
            </w:r>
          </w:p>
        </w:tc>
        <w:tc>
          <w:tcPr>
            <w:tcW w:w="24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D41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一般公共预算基本支出</w:t>
            </w:r>
          </w:p>
        </w:tc>
      </w:tr>
      <w:tr w14:paraId="35BA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3A7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科目代码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A13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2A5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  计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AD5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人员经费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5DF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公用经费</w:t>
            </w:r>
          </w:p>
        </w:tc>
      </w:tr>
      <w:tr w14:paraId="7C187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83C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989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57CD">
            <w:pPr>
              <w:spacing w:before="20" w:after="20"/>
              <w:jc w:val="center"/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4905">
            <w:pPr>
              <w:spacing w:before="20" w:after="20"/>
              <w:jc w:val="center"/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709C">
            <w:pPr>
              <w:spacing w:before="20" w:after="20"/>
              <w:jc w:val="center"/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B4E8">
            <w:pPr>
              <w:spacing w:before="20" w:after="20"/>
              <w:jc w:val="center"/>
            </w:pPr>
          </w:p>
        </w:tc>
      </w:tr>
      <w:tr w14:paraId="34E5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A2A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E177">
            <w:pPr>
              <w:spacing w:before="20" w:after="20"/>
              <w:jc w:val="center"/>
            </w:pP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027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工资福利支出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BB2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122.05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3A3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122.05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97B9">
            <w:pPr>
              <w:spacing w:before="20" w:after="20"/>
              <w:jc w:val="right"/>
            </w:pPr>
          </w:p>
        </w:tc>
      </w:tr>
      <w:tr w14:paraId="78E2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058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23B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0C6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基本工资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6F3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36.58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CE3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36.58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34A4">
            <w:pPr>
              <w:spacing w:before="20" w:after="20"/>
              <w:jc w:val="right"/>
            </w:pPr>
          </w:p>
        </w:tc>
      </w:tr>
      <w:tr w14:paraId="1075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2ED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E45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C1A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津贴补贴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579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26.87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AD5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26.87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90D2">
            <w:pPr>
              <w:spacing w:before="20" w:after="20"/>
              <w:jc w:val="right"/>
            </w:pPr>
          </w:p>
        </w:tc>
      </w:tr>
      <w:tr w14:paraId="23172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ED1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7F8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049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奖金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49A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17.31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D9F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17.31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4F77">
            <w:pPr>
              <w:spacing w:before="20" w:after="20"/>
              <w:jc w:val="right"/>
            </w:pPr>
          </w:p>
        </w:tc>
      </w:tr>
      <w:tr w14:paraId="30D60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5F3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1A7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08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4D3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机关事业单位基本养老保险缴费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A2E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8D1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12.80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395B">
            <w:pPr>
              <w:spacing w:before="20" w:after="20"/>
              <w:jc w:val="right"/>
            </w:pPr>
          </w:p>
        </w:tc>
      </w:tr>
      <w:tr w14:paraId="40356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CE3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CCC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09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B79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职业年金缴费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516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E55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6.40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E330">
            <w:pPr>
              <w:spacing w:before="20" w:after="20"/>
              <w:jc w:val="right"/>
            </w:pPr>
          </w:p>
        </w:tc>
      </w:tr>
      <w:tr w14:paraId="63DD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A73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4BF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A34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职工基本医疗保险缴费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220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813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7.60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A5BD">
            <w:pPr>
              <w:spacing w:before="20" w:after="20"/>
              <w:jc w:val="right"/>
            </w:pPr>
          </w:p>
        </w:tc>
      </w:tr>
      <w:tr w14:paraId="1ED6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105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133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48C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公务员医疗补助缴费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635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CB6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3.20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FE10">
            <w:pPr>
              <w:spacing w:before="20" w:after="20"/>
              <w:jc w:val="right"/>
            </w:pPr>
          </w:p>
        </w:tc>
      </w:tr>
      <w:tr w14:paraId="69B4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516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373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671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其他社会保障缴费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60D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0.64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C14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0.64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658E">
            <w:pPr>
              <w:spacing w:before="20" w:after="20"/>
              <w:jc w:val="right"/>
            </w:pPr>
          </w:p>
        </w:tc>
      </w:tr>
      <w:tr w14:paraId="29E3E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65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FDC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95D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住房公积金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75A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59B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10.65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C3D0">
            <w:pPr>
              <w:spacing w:before="20" w:after="20"/>
              <w:jc w:val="right"/>
            </w:pPr>
          </w:p>
        </w:tc>
      </w:tr>
      <w:tr w14:paraId="3295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435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76D6">
            <w:pPr>
              <w:spacing w:before="20" w:after="20"/>
              <w:jc w:val="center"/>
            </w:pP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76E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商品和服务支出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70D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11.76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5904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401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11.76</w:t>
            </w:r>
          </w:p>
        </w:tc>
      </w:tr>
      <w:tr w14:paraId="3A4A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DBE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979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E08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办公费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8EE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1.46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59DD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8B0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1.46</w:t>
            </w:r>
          </w:p>
        </w:tc>
      </w:tr>
      <w:tr w14:paraId="0BFC0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D79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EA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15B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水费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518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0.05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C2A6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6FC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0.05</w:t>
            </w:r>
          </w:p>
        </w:tc>
      </w:tr>
      <w:tr w14:paraId="1D1D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56A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4A7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EA3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电费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1F9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0.84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3831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67C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0.84</w:t>
            </w:r>
          </w:p>
        </w:tc>
      </w:tr>
      <w:tr w14:paraId="13DA6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CBE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C70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07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5FC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邮电费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34B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0.40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7B41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880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0.40</w:t>
            </w:r>
          </w:p>
        </w:tc>
      </w:tr>
      <w:tr w14:paraId="6182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EE8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9C2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08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612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取暖费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CEE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4.31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D64E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26C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4.31</w:t>
            </w:r>
          </w:p>
        </w:tc>
      </w:tr>
      <w:tr w14:paraId="3498A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A04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928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2C34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维修（护）费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0E3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0.05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3C84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FD7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0.05</w:t>
            </w:r>
          </w:p>
        </w:tc>
      </w:tr>
      <w:tr w14:paraId="33FC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6B4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E43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17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1CB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公务接待费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B48E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1.00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3B8C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779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1.00</w:t>
            </w:r>
          </w:p>
        </w:tc>
      </w:tr>
      <w:tr w14:paraId="5D2EF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F58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70F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28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05F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工会经费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653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0.92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A565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A6F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0.92</w:t>
            </w:r>
          </w:p>
        </w:tc>
      </w:tr>
      <w:tr w14:paraId="592B8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4B6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BAE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D05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公务用车运行维护费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3B3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2.52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676C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E57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2.52</w:t>
            </w:r>
          </w:p>
        </w:tc>
      </w:tr>
      <w:tr w14:paraId="3345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CF1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9EE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99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0C2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其他商品和服务支出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4A4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0.21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784C">
            <w:pPr>
              <w:spacing w:before="20" w:after="20"/>
              <w:jc w:val="right"/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337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0.21</w:t>
            </w:r>
          </w:p>
        </w:tc>
      </w:tr>
      <w:tr w14:paraId="5D61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888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303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DD6D">
            <w:pPr>
              <w:spacing w:before="20" w:after="20"/>
              <w:jc w:val="center"/>
            </w:pP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F579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对个人和家庭的补助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AC9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1.65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CA3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1.65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5EEE">
            <w:pPr>
              <w:spacing w:before="20" w:after="20"/>
              <w:jc w:val="right"/>
            </w:pPr>
          </w:p>
        </w:tc>
      </w:tr>
      <w:tr w14:paraId="49F06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96E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BFD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A04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退休费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9E7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0.63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66D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0.63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FF07">
            <w:pPr>
              <w:spacing w:before="20" w:after="20"/>
              <w:jc w:val="right"/>
            </w:pPr>
          </w:p>
        </w:tc>
      </w:tr>
      <w:tr w14:paraId="4743A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E1C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303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AA8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09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290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奖励金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85BB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1.02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2DC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1.02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02EB">
            <w:pPr>
              <w:spacing w:before="20" w:after="20"/>
              <w:jc w:val="right"/>
            </w:pPr>
          </w:p>
        </w:tc>
      </w:tr>
      <w:tr w14:paraId="10A9C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FD3B">
            <w:pPr>
              <w:spacing w:before="20" w:after="20"/>
              <w:jc w:val="left"/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5347">
            <w:pPr>
              <w:spacing w:before="20" w:after="20"/>
              <w:jc w:val="left"/>
            </w:pP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F167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CA4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135.46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BA7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123.70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32E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11.76</w:t>
            </w:r>
          </w:p>
        </w:tc>
      </w:tr>
    </w:tbl>
    <w:p w14:paraId="159911B6">
      <w:pPr>
        <w:sectPr>
          <w:pgSz w:w="11906" w:h="16838"/>
          <w:pgMar w:top="2098" w:right="1418" w:bottom="1928" w:left="1588" w:header="907" w:footer="992" w:gutter="0"/>
          <w:cols w:space="720" w:num="1"/>
          <w:docGrid w:linePitch="312" w:charSpace="0"/>
        </w:sectPr>
      </w:pPr>
    </w:p>
    <w:p w14:paraId="60CD07D2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表7</w:t>
      </w:r>
    </w:p>
    <w:p w14:paraId="0CA47317"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一般公共预算项目支出情况表</w:t>
      </w:r>
    </w:p>
    <w:p w14:paraId="07CD71F9">
      <w:pPr>
        <w:tabs>
          <w:tab w:val="right" w:leader="middleDot" w:pos="128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486"/>
        <w:gridCol w:w="488"/>
        <w:gridCol w:w="2164"/>
        <w:gridCol w:w="2561"/>
        <w:gridCol w:w="666"/>
        <w:gridCol w:w="645"/>
        <w:gridCol w:w="666"/>
        <w:gridCol w:w="645"/>
        <w:gridCol w:w="645"/>
        <w:gridCol w:w="618"/>
        <w:gridCol w:w="585"/>
        <w:gridCol w:w="618"/>
        <w:gridCol w:w="585"/>
        <w:gridCol w:w="585"/>
        <w:gridCol w:w="585"/>
      </w:tblGrid>
      <w:tr w14:paraId="3C1D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5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0F8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 目 代 码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C71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611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5FB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项目支出合计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65C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工资福利支出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C85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商品和服务支出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137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对个人和家庭的补助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B4D6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债务利息及费用支出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0F2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资本性支出（基本建设）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434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资本性支出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C1B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对企业补助（基本建设）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E96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对企业补助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384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对社会保障基金补助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76E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其他支出</w:t>
            </w:r>
          </w:p>
        </w:tc>
      </w:tr>
      <w:tr w14:paraId="10BBA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6F7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29E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06A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B766">
            <w:pPr>
              <w:spacing w:before="20" w:after="20"/>
              <w:jc w:val="center"/>
            </w:pPr>
          </w:p>
        </w:tc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DD78">
            <w:pPr>
              <w:spacing w:before="20" w:after="20"/>
              <w:jc w:val="center"/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D13D">
            <w:pPr>
              <w:spacing w:before="20" w:after="20"/>
              <w:jc w:val="center"/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8DB62">
            <w:pPr>
              <w:spacing w:before="20" w:after="20"/>
              <w:jc w:val="center"/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C77B">
            <w:pPr>
              <w:spacing w:before="20" w:after="20"/>
              <w:jc w:val="center"/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53BA">
            <w:pPr>
              <w:spacing w:before="20" w:after="20"/>
              <w:jc w:val="center"/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1325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6FEA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4042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9A06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5731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046">
            <w:pPr>
              <w:spacing w:before="20" w:after="20"/>
              <w:jc w:val="center"/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0C88">
            <w:pPr>
              <w:spacing w:before="20" w:after="20"/>
              <w:jc w:val="center"/>
            </w:pPr>
          </w:p>
        </w:tc>
      </w:tr>
      <w:tr w14:paraId="78E7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72E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8F35">
            <w:pPr>
              <w:spacing w:before="20" w:after="20"/>
              <w:jc w:val="center"/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25AE">
            <w:pPr>
              <w:spacing w:before="20" w:after="2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DC4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6E40F">
            <w:pPr>
              <w:spacing w:before="20" w:after="20"/>
              <w:jc w:val="lef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978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7DAC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41D9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431B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5754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A9C9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AC40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BD91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0C48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ABE9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9A28">
            <w:pPr>
              <w:spacing w:before="20" w:after="20"/>
              <w:jc w:val="right"/>
            </w:pPr>
          </w:p>
        </w:tc>
      </w:tr>
      <w:tr w14:paraId="40D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952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951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4A15">
            <w:pPr>
              <w:spacing w:before="20" w:after="20"/>
              <w:jc w:val="center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F7F7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残疾人事业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9F0F">
            <w:pPr>
              <w:spacing w:before="20" w:after="20"/>
              <w:jc w:val="lef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CF8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FB27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3BC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8FF8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53E3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C215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3A67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43EE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5F84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CBDC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6F4B">
            <w:pPr>
              <w:spacing w:before="20" w:after="20"/>
              <w:jc w:val="right"/>
            </w:pPr>
          </w:p>
        </w:tc>
      </w:tr>
      <w:tr w14:paraId="70A28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943D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296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0DA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860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残疾人康复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EA3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昌州财社[2025]114号提前下达2026年自治区财政残疾人事业发展补助资金（非三保）分配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B3585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6.60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128C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0ED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6.60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431D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6659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93F3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DA41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3FC9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E2FC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22E0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878D">
            <w:pPr>
              <w:spacing w:before="20" w:after="20"/>
              <w:jc w:val="right"/>
            </w:pPr>
          </w:p>
        </w:tc>
      </w:tr>
      <w:tr w14:paraId="6304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DEB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CEB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CB7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85E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残疾人康复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344E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昌州财社[2025]82号提前下达2026年中央财政残疾人事业发展补助资金(非三保）分配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E3B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CB49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8140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C04BF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DFCF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3492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4AAA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F69C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03B8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43A0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90EB">
            <w:pPr>
              <w:spacing w:before="20" w:after="20"/>
              <w:jc w:val="right"/>
            </w:pPr>
          </w:p>
        </w:tc>
      </w:tr>
      <w:tr w14:paraId="1128D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FFD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D35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D76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37E6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残疾人就业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32D8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昌州财社[2025]114号提前下达2026年自治区财政残疾人事业发展补助资金（非三保）分配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BE8E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95F6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1F9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1.40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F40E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B382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4672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AAC7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31E6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BE27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AFF2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2A1E">
            <w:pPr>
              <w:spacing w:before="20" w:after="20"/>
              <w:jc w:val="right"/>
            </w:pPr>
          </w:p>
        </w:tc>
      </w:tr>
      <w:tr w14:paraId="61C2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3A7D">
            <w:pPr>
              <w:spacing w:before="20" w:after="20"/>
              <w:jc w:val="left"/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7ACB">
            <w:pPr>
              <w:spacing w:before="20" w:after="20"/>
              <w:jc w:val="left"/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43CD">
            <w:pPr>
              <w:spacing w:before="20" w:after="20"/>
              <w:jc w:val="left"/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3FB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98EF">
            <w:pPr>
              <w:spacing w:before="20" w:after="20"/>
              <w:jc w:val="lef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4153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337D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3B9D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6A7F">
            <w:pPr>
              <w:spacing w:before="20" w:after="20"/>
              <w:jc w:val="right"/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39B2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D62D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F330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25D0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D3DC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E264">
            <w:pPr>
              <w:spacing w:before="20" w:after="20"/>
              <w:jc w:val="right"/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845D">
            <w:pPr>
              <w:spacing w:before="20" w:after="20"/>
              <w:jc w:val="right"/>
            </w:pPr>
          </w:p>
        </w:tc>
      </w:tr>
    </w:tbl>
    <w:p w14:paraId="1525D306">
      <w:pPr>
        <w:sectPr>
          <w:pgSz w:w="16838" w:h="11906" w:orient="landscape"/>
          <w:pgMar w:top="1588" w:right="2098" w:bottom="1418" w:left="1928" w:header="907" w:footer="992" w:gutter="0"/>
          <w:cols w:space="720" w:num="1"/>
          <w:docGrid w:linePitch="312" w:charSpace="0"/>
        </w:sectPr>
      </w:pPr>
    </w:p>
    <w:p w14:paraId="4DB594DD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  <w:t>8</w:t>
      </w:r>
    </w:p>
    <w:p w14:paraId="38C34B1C">
      <w:pPr>
        <w:widowControl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政府性基金预算支出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情况表</w:t>
      </w:r>
    </w:p>
    <w:p w14:paraId="24669377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1"/>
        <w:gridCol w:w="711"/>
        <w:gridCol w:w="2131"/>
        <w:gridCol w:w="1065"/>
        <w:gridCol w:w="1065"/>
        <w:gridCol w:w="1065"/>
        <w:gridCol w:w="1064"/>
      </w:tblGrid>
      <w:tr w14:paraId="27DCF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344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  目</w:t>
            </w: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E83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政府性基金预算支出</w:t>
            </w:r>
          </w:p>
        </w:tc>
      </w:tr>
      <w:tr w14:paraId="66B3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CB4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科目代码</w:t>
            </w:r>
          </w:p>
        </w:tc>
        <w:tc>
          <w:tcPr>
            <w:tcW w:w="1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622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B1D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68B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422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</w:tr>
      <w:tr w14:paraId="5FD2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FE2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40A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0C24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1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A6E6">
            <w:pPr>
              <w:spacing w:before="20" w:after="20"/>
              <w:jc w:val="center"/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A32A">
            <w:pPr>
              <w:spacing w:before="20" w:after="20"/>
              <w:jc w:val="center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C17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人员经费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7BE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公用经费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B020">
            <w:pPr>
              <w:spacing w:before="20" w:after="20"/>
              <w:jc w:val="center"/>
            </w:pPr>
          </w:p>
        </w:tc>
      </w:tr>
      <w:tr w14:paraId="44C1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BE3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229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762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9835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9B7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其他支出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0CC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21B3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F73D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BF4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18.67</w:t>
            </w:r>
          </w:p>
        </w:tc>
      </w:tr>
      <w:tr w14:paraId="242E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BD5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F21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5553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0F2D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彩票公益金安排的支出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2E80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B630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DD3F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475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</w:tr>
      <w:tr w14:paraId="10F74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102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229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D9C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E03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06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7D2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用于残疾人事业的彩票公益金支出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181A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6923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039B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4BA2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18.67</w:t>
            </w:r>
          </w:p>
        </w:tc>
      </w:tr>
      <w:tr w14:paraId="041AF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5758">
            <w:pPr>
              <w:spacing w:before="20" w:after="20"/>
              <w:jc w:val="left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84FD">
            <w:pPr>
              <w:spacing w:before="20" w:after="20"/>
              <w:jc w:val="left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CFBA">
            <w:pPr>
              <w:spacing w:before="20" w:after="20"/>
              <w:jc w:val="left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2AF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3A7C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18.67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299B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28BD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E0D3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18.67</w:t>
            </w:r>
          </w:p>
        </w:tc>
      </w:tr>
    </w:tbl>
    <w:p w14:paraId="29184CA7">
      <w:r>
        <w:br w:type="page"/>
      </w:r>
    </w:p>
    <w:p w14:paraId="76829D30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32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</w:t>
      </w:r>
      <w:r>
        <w:rPr>
          <w:rFonts w:hint="default" w:ascii="Times New Roman" w:hAnsi="Times New Roman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9</w:t>
      </w:r>
    </w:p>
    <w:p w14:paraId="7E09F3FC">
      <w:pPr>
        <w:widowControl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国有资本经营预算支出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情况表</w:t>
      </w:r>
    </w:p>
    <w:p w14:paraId="25ABB76E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1"/>
        <w:gridCol w:w="711"/>
        <w:gridCol w:w="2131"/>
        <w:gridCol w:w="1065"/>
        <w:gridCol w:w="1065"/>
        <w:gridCol w:w="1065"/>
        <w:gridCol w:w="1064"/>
      </w:tblGrid>
      <w:tr w14:paraId="5239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E08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科  目</w:t>
            </w: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600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国有资本经营预算支出</w:t>
            </w:r>
          </w:p>
        </w:tc>
      </w:tr>
      <w:tr w14:paraId="1B05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71E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科目代码</w:t>
            </w:r>
          </w:p>
        </w:tc>
        <w:tc>
          <w:tcPr>
            <w:tcW w:w="1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F50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科目名称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622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0D6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DE8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</w:tr>
      <w:tr w14:paraId="74E2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8712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类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87F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款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6DB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</w:t>
            </w:r>
          </w:p>
        </w:tc>
        <w:tc>
          <w:tcPr>
            <w:tcW w:w="1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8E57">
            <w:pPr>
              <w:spacing w:before="20" w:after="20"/>
              <w:jc w:val="center"/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DE7F">
            <w:pPr>
              <w:spacing w:before="20" w:after="20"/>
              <w:jc w:val="center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8C41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人员经费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A49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公用经费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AA52">
            <w:pPr>
              <w:spacing w:before="20" w:after="20"/>
              <w:jc w:val="center"/>
            </w:pPr>
          </w:p>
        </w:tc>
      </w:tr>
      <w:tr w14:paraId="6D8E6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C730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FFEB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C78C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91B8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6627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8987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9726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B23A">
            <w:pPr>
              <w:spacing w:before="20" w:after="20"/>
              <w:jc w:val="right"/>
            </w:pPr>
          </w:p>
        </w:tc>
      </w:tr>
      <w:tr w14:paraId="7E3D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0C2D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DC55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89D4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9DB7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2C62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2F8B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3096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F14B">
            <w:pPr>
              <w:spacing w:before="20" w:after="20"/>
              <w:jc w:val="right"/>
            </w:pPr>
          </w:p>
        </w:tc>
      </w:tr>
      <w:tr w14:paraId="4B90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0143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57B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264E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C250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17CF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0556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83EF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BDE6C">
            <w:pPr>
              <w:spacing w:before="20" w:after="20"/>
              <w:jc w:val="right"/>
            </w:pPr>
          </w:p>
        </w:tc>
      </w:tr>
      <w:tr w14:paraId="74A8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FC61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BBEC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EC48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8AF8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736D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262F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5DAE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C1EE">
            <w:pPr>
              <w:spacing w:before="20" w:after="20"/>
              <w:jc w:val="right"/>
            </w:pPr>
          </w:p>
        </w:tc>
      </w:tr>
      <w:tr w14:paraId="68AD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ED57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58D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D318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A38B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FDB8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4423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BB0A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1B9F">
            <w:pPr>
              <w:spacing w:before="20" w:after="20"/>
              <w:jc w:val="right"/>
            </w:pPr>
          </w:p>
        </w:tc>
      </w:tr>
      <w:tr w14:paraId="08618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A7C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CF89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199C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BBC8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BB42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6569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1348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51EB">
            <w:pPr>
              <w:spacing w:before="20" w:after="20"/>
              <w:jc w:val="right"/>
            </w:pPr>
          </w:p>
        </w:tc>
      </w:tr>
      <w:tr w14:paraId="06B5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F60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F108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9AEC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0991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7199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68F9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AD3C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A617">
            <w:pPr>
              <w:spacing w:before="20" w:after="20"/>
              <w:jc w:val="right"/>
            </w:pPr>
          </w:p>
        </w:tc>
      </w:tr>
      <w:tr w14:paraId="099F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FCA7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81D2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05DE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260F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CC2B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7601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A799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1D4F">
            <w:pPr>
              <w:spacing w:before="20" w:after="20"/>
              <w:jc w:val="right"/>
            </w:pPr>
          </w:p>
        </w:tc>
      </w:tr>
      <w:tr w14:paraId="2686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D45F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212B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C0E2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E692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0C02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7223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C5BC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750B">
            <w:pPr>
              <w:spacing w:before="20" w:after="20"/>
              <w:jc w:val="right"/>
            </w:pPr>
          </w:p>
        </w:tc>
      </w:tr>
      <w:tr w14:paraId="1854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D494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0B96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3098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829B">
            <w:pPr>
              <w:spacing w:before="20" w:after="20"/>
              <w:jc w:val="lef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824D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502D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4BBF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5077">
            <w:pPr>
              <w:spacing w:before="20" w:after="20"/>
              <w:jc w:val="right"/>
            </w:pPr>
          </w:p>
        </w:tc>
      </w:tr>
      <w:tr w14:paraId="0871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EECC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9CE3">
            <w:pPr>
              <w:spacing w:before="20" w:after="20"/>
              <w:jc w:val="center"/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D76E">
            <w:pPr>
              <w:spacing w:before="20" w:after="20"/>
              <w:jc w:val="center"/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9E4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3DCD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1437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4439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BE1F">
            <w:pPr>
              <w:spacing w:before="20" w:after="20"/>
              <w:jc w:val="right"/>
            </w:pPr>
          </w:p>
        </w:tc>
      </w:tr>
    </w:tbl>
    <w:p w14:paraId="42819179">
      <w:pPr>
        <w:spacing w:line="360" w:lineRule="exact"/>
      </w:pPr>
      <w:r>
        <w:rPr>
          <w:rFonts w:ascii="仿宋_GB2312" w:hAnsi="仿宋_GB2312" w:eastAsia="仿宋_GB2312"/>
          <w:b/>
          <w:sz w:val="28"/>
          <w:szCs w:val="28"/>
        </w:rPr>
        <w:t>备注：阜康市残疾人联合会单位2026年无国有资本经营预算安排的支出，国有资本经营预算支出情况表为空表。</w:t>
      </w:r>
    </w:p>
    <w:p w14:paraId="46CE54B9">
      <w:r>
        <w:br w:type="page"/>
      </w:r>
    </w:p>
    <w:p w14:paraId="2B4CF49C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  <w:t>10</w:t>
      </w:r>
    </w:p>
    <w:p w14:paraId="432B31FC">
      <w:pPr>
        <w:widowControl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  <w:t>财政拨款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“三公”经费支出情况表</w:t>
      </w:r>
    </w:p>
    <w:p w14:paraId="58EA2753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1065"/>
        <w:gridCol w:w="1065"/>
        <w:gridCol w:w="1065"/>
        <w:gridCol w:w="1066"/>
      </w:tblGrid>
      <w:tr w14:paraId="5865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D200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“三公”经费支出内容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1CA6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477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资金来源</w:t>
            </w:r>
          </w:p>
        </w:tc>
      </w:tr>
      <w:tr w14:paraId="632F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3FA6">
            <w:pPr>
              <w:spacing w:before="20" w:after="20"/>
              <w:jc w:val="center"/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2952">
            <w:pPr>
              <w:spacing w:before="20" w:after="20"/>
              <w:jc w:val="center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FAA7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一般公共预算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521F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政府性基金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CDD8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国有资本经营预算</w:t>
            </w:r>
          </w:p>
        </w:tc>
      </w:tr>
      <w:tr w14:paraId="45349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2497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因公出国（境）费用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0561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0C3F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4E2E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AF61">
            <w:pPr>
              <w:spacing w:before="20" w:after="20"/>
              <w:jc w:val="right"/>
            </w:pPr>
          </w:p>
        </w:tc>
      </w:tr>
      <w:tr w14:paraId="31C4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558B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公务接待费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BF5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1.00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DCB1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1.00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54D8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7728">
            <w:pPr>
              <w:spacing w:before="20" w:after="20"/>
              <w:jc w:val="right"/>
            </w:pPr>
          </w:p>
        </w:tc>
      </w:tr>
      <w:tr w14:paraId="034E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D381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公务用车购置及运行维护费（小计）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3BF6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437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E4B1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E307">
            <w:pPr>
              <w:spacing w:before="20" w:after="20"/>
              <w:jc w:val="right"/>
            </w:pPr>
          </w:p>
        </w:tc>
      </w:tr>
      <w:tr w14:paraId="1F398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FF5E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其中：公务用车购置费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8E3C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F49E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2278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7F37">
            <w:pPr>
              <w:spacing w:before="20" w:after="20"/>
              <w:jc w:val="right"/>
            </w:pPr>
          </w:p>
        </w:tc>
      </w:tr>
      <w:tr w14:paraId="1AE0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BD1E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         公务用车运行维护费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518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12F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9F2A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3D08">
            <w:pPr>
              <w:spacing w:before="20" w:after="20"/>
              <w:jc w:val="right"/>
            </w:pPr>
          </w:p>
        </w:tc>
      </w:tr>
      <w:tr w14:paraId="707F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8494">
            <w:pPr>
              <w:spacing w:before="20" w:after="20" w:line="280" w:lineRule="exact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总  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D1A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3.52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17E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3.52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1ED0">
            <w:pPr>
              <w:spacing w:before="20" w:after="20"/>
              <w:jc w:val="right"/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0CE4">
            <w:pPr>
              <w:spacing w:before="20" w:after="20"/>
              <w:jc w:val="right"/>
            </w:pPr>
          </w:p>
        </w:tc>
      </w:tr>
    </w:tbl>
    <w:p w14:paraId="34A71661">
      <w:r>
        <w:br w:type="page"/>
      </w:r>
    </w:p>
    <w:p w14:paraId="0BCD96B6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FangSong" w:cs="Times New Roman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  <w:t>1</w:t>
      </w:r>
      <w:r>
        <w:rPr>
          <w:rFonts w:hint="default" w:ascii="Times New Roman" w:hAnsi="Times New Roman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1</w:t>
      </w:r>
    </w:p>
    <w:p w14:paraId="19FCF724"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  <w:t>财政拨款委托业务费支出情况表</w:t>
      </w:r>
    </w:p>
    <w:p w14:paraId="48CC346A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311"/>
        <w:gridCol w:w="1311"/>
        <w:gridCol w:w="1311"/>
        <w:gridCol w:w="1312"/>
      </w:tblGrid>
      <w:tr w14:paraId="2A01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9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24A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项目名称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224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1705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资金来源</w:t>
            </w:r>
          </w:p>
        </w:tc>
      </w:tr>
      <w:tr w14:paraId="64F2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2B19">
            <w:pPr>
              <w:spacing w:before="20" w:after="20"/>
              <w:jc w:val="center"/>
            </w:pPr>
          </w:p>
        </w:tc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56AC">
            <w:pPr>
              <w:spacing w:before="20" w:after="20"/>
              <w:jc w:val="center"/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178C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一般公共预算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641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政府性基金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CAA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国有资本经营预算</w:t>
            </w:r>
          </w:p>
        </w:tc>
      </w:tr>
      <w:tr w14:paraId="2DCA4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4A1F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昌州财社[2025]114号提前下达2026年自治区财政残疾人事业发展补助资金（非三保）分配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40B2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5.90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7DF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5.90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D9CC">
            <w:pPr>
              <w:spacing w:before="20" w:after="20"/>
              <w:jc w:val="right"/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A711">
            <w:pPr>
              <w:spacing w:before="20" w:after="20"/>
              <w:jc w:val="right"/>
            </w:pPr>
          </w:p>
        </w:tc>
      </w:tr>
      <w:tr w14:paraId="37936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47C1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昌州财社[2025]115号提前下达2026年自治区彩票公益金支持残疾人事业发展补助资金（非三保）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49B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11.52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BC05">
            <w:pPr>
              <w:spacing w:before="20" w:after="20"/>
              <w:jc w:val="right"/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D007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11.52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59E4">
            <w:pPr>
              <w:spacing w:before="20" w:after="20"/>
              <w:jc w:val="right"/>
            </w:pPr>
          </w:p>
        </w:tc>
      </w:tr>
      <w:tr w14:paraId="5818E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E0E5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昌州财社[2025]82号提前下达2026年中央财政残疾人事业发展补助资金(非三保）分配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D1C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4.50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92DF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4.50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E8F7">
            <w:pPr>
              <w:spacing w:before="20" w:after="20"/>
              <w:jc w:val="right"/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4E78">
            <w:pPr>
              <w:spacing w:before="20" w:after="20"/>
              <w:jc w:val="right"/>
            </w:pPr>
          </w:p>
        </w:tc>
      </w:tr>
      <w:tr w14:paraId="113C7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05BB">
            <w:pPr>
              <w:spacing w:before="20" w:after="20"/>
              <w:jc w:val="lef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昌州财社[2025]85号提前下达2026年中央财政残疾人事业发展补助资金（非三保）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493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A28C">
            <w:pPr>
              <w:spacing w:before="20" w:after="20"/>
              <w:jc w:val="right"/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68BA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7.15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92F9">
            <w:pPr>
              <w:spacing w:before="20" w:after="20"/>
              <w:jc w:val="right"/>
            </w:pPr>
          </w:p>
        </w:tc>
      </w:tr>
      <w:tr w14:paraId="092B6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04B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6E6C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29.07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A394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10.40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4848">
            <w:pPr>
              <w:spacing w:before="20" w:after="20"/>
              <w:jc w:val="right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18.67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0B2D">
            <w:pPr>
              <w:spacing w:before="20" w:after="20"/>
              <w:jc w:val="right"/>
            </w:pPr>
          </w:p>
        </w:tc>
      </w:tr>
    </w:tbl>
    <w:p w14:paraId="71BA8FB1">
      <w:r>
        <w:br w:type="page"/>
      </w:r>
    </w:p>
    <w:p w14:paraId="6D913322">
      <w:pPr>
        <w:widowControl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eastAsia="zh-CN" w:bidi="ar"/>
        </w:rPr>
        <w:t>1</w:t>
      </w:r>
      <w:r>
        <w:rPr>
          <w:rFonts w:hint="default" w:ascii="Times New Roman" w:hAnsi="Times New Roman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2</w:t>
      </w:r>
    </w:p>
    <w:p w14:paraId="6FCDA07F">
      <w:pPr>
        <w:spacing w:line="600" w:lineRule="exact"/>
        <w:ind w:firstLine="2891" w:firstLineChars="900"/>
        <w:jc w:val="both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  <w:t>上年结转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结余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  <w:t>情况表</w:t>
      </w:r>
    </w:p>
    <w:p w14:paraId="2DBAFF7F">
      <w:pPr>
        <w:tabs>
          <w:tab w:val="right" w:leader="middleDot" w:pos="8500"/>
        </w:tabs>
        <w:spacing w:after="60" w:line="28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编制单位：阜康市残疾人联合会</w:t>
      </w:r>
      <w:r>
        <w:tab/>
      </w:r>
      <w:r>
        <w:rPr>
          <w:rFonts w:ascii="Times New Roman" w:hAnsi="Times New Roman" w:eastAsia="仿宋_GB2312" w:cs="Times New Roman"/>
          <w:sz w:val="24"/>
          <w:szCs w:val="24"/>
        </w:rPr>
        <w:t>单位：万元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16"/>
        <w:gridCol w:w="784"/>
        <w:gridCol w:w="735"/>
        <w:gridCol w:w="735"/>
        <w:gridCol w:w="784"/>
        <w:gridCol w:w="784"/>
        <w:gridCol w:w="735"/>
        <w:gridCol w:w="735"/>
        <w:gridCol w:w="782"/>
      </w:tblGrid>
      <w:tr w14:paraId="6CDEB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E8E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D0A8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4AB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财政拨款</w:t>
            </w:r>
          </w:p>
        </w:tc>
        <w:tc>
          <w:tcPr>
            <w:tcW w:w="1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ED2F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非财政拨款</w:t>
            </w:r>
          </w:p>
        </w:tc>
      </w:tr>
      <w:tr w14:paraId="6C1B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4D1C">
            <w:pPr>
              <w:spacing w:before="20" w:after="20"/>
              <w:jc w:val="center"/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8380">
            <w:pPr>
              <w:spacing w:before="20" w:after="20"/>
              <w:jc w:val="center"/>
            </w:pP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F2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小计</w:t>
            </w: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8243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BD19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DCC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小计</w:t>
            </w: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11F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基本支出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843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项目支出</w:t>
            </w:r>
          </w:p>
        </w:tc>
      </w:tr>
      <w:tr w14:paraId="324A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4193">
            <w:pPr>
              <w:spacing w:before="20" w:after="20"/>
              <w:jc w:val="center"/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C690">
            <w:pPr>
              <w:spacing w:before="20" w:after="20"/>
              <w:jc w:val="center"/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2802">
            <w:pPr>
              <w:spacing w:before="20" w:after="20"/>
              <w:jc w:val="center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4CCE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人员经费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D8D7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公用经费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12F9">
            <w:pPr>
              <w:spacing w:before="20" w:after="20"/>
              <w:jc w:val="center"/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FE9E">
            <w:pPr>
              <w:spacing w:before="20" w:after="20"/>
              <w:jc w:val="center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E5FB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人员经费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776A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公用经费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F2D3">
            <w:pPr>
              <w:spacing w:before="20" w:after="20"/>
              <w:jc w:val="center"/>
            </w:pPr>
          </w:p>
        </w:tc>
      </w:tr>
      <w:tr w14:paraId="7126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ABF2">
            <w:pPr>
              <w:spacing w:before="20" w:after="20"/>
              <w:jc w:val="left"/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C868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04D9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6483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1CFA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5A8F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8024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A196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9215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B088">
            <w:pPr>
              <w:spacing w:before="20" w:after="20"/>
              <w:jc w:val="right"/>
            </w:pPr>
          </w:p>
        </w:tc>
      </w:tr>
      <w:tr w14:paraId="6A4DD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C340">
            <w:pPr>
              <w:spacing w:before="20" w:after="20"/>
              <w:jc w:val="left"/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41C5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74E4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993B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8E05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8038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134B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95E5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9682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CCE8">
            <w:pPr>
              <w:spacing w:before="20" w:after="20"/>
              <w:jc w:val="right"/>
            </w:pPr>
          </w:p>
        </w:tc>
      </w:tr>
      <w:tr w14:paraId="4FB2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9E2C">
            <w:pPr>
              <w:spacing w:before="20" w:after="20"/>
              <w:jc w:val="left"/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EF58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DE50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FDB7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44F1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3E70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9680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0377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ECB3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E77B">
            <w:pPr>
              <w:spacing w:before="20" w:after="20"/>
              <w:jc w:val="right"/>
            </w:pPr>
          </w:p>
        </w:tc>
      </w:tr>
      <w:tr w14:paraId="75A01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8D12">
            <w:pPr>
              <w:spacing w:before="20" w:after="20"/>
              <w:jc w:val="center"/>
            </w:pPr>
            <w:r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  <w:t>总  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15B9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8E04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3EF0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8EBA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8AE8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F8C6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4971">
            <w:pPr>
              <w:spacing w:before="20" w:after="20"/>
              <w:jc w:val="right"/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453E">
            <w:pPr>
              <w:spacing w:before="20" w:after="20"/>
              <w:jc w:val="right"/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57C6">
            <w:pPr>
              <w:spacing w:before="20" w:after="20"/>
              <w:jc w:val="right"/>
            </w:pPr>
          </w:p>
        </w:tc>
      </w:tr>
    </w:tbl>
    <w:p w14:paraId="7FC5E414">
      <w:pPr>
        <w:spacing w:line="360" w:lineRule="exact"/>
      </w:pPr>
      <w:r>
        <w:rPr>
          <w:rFonts w:ascii="仿宋_GB2312" w:hAnsi="仿宋_GB2312" w:eastAsia="仿宋_GB2312"/>
          <w:b/>
          <w:sz w:val="28"/>
          <w:szCs w:val="28"/>
        </w:rPr>
        <w:t>备注：阜康市残疾人联合会单位2026年无上年结转结余预算安排的支出，上年结转结余情况表为空表。</w:t>
      </w:r>
    </w:p>
    <w:p w14:paraId="62C9FE0F">
      <w:r>
        <w:br w:type="page"/>
      </w:r>
    </w:p>
    <w:p w14:paraId="1FF7E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第三部分  2026年单位预算情况说明</w:t>
      </w:r>
    </w:p>
    <w:p w14:paraId="7589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</w:p>
    <w:p w14:paraId="0074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</w:rPr>
        <w:t>一、关于阜康市残疾人联合会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</w:rPr>
        <w:t>2026年收支预算情况的总体说明</w:t>
      </w:r>
    </w:p>
    <w:p w14:paraId="24D49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按照全口径预算的原则，阜康市残疾人联合会单位2026年所有收入和支出均纳入单位预算管理。收支总预算168.13万元。</w:t>
      </w:r>
    </w:p>
    <w:p w14:paraId="32753F2E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收入预算包括：一般公共预算、政府性基金预算。</w:t>
      </w:r>
    </w:p>
    <w:p w14:paraId="0061432C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支出预算包括：社会保障和就业支出、卫生健康支出、住房保障支出、其他支出。</w:t>
      </w:r>
    </w:p>
    <w:p w14:paraId="7E06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二、关于阜康市残疾人联合会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2026年收入预算情况说明</w:t>
      </w:r>
    </w:p>
    <w:p w14:paraId="439C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阜康市残疾人联合会单位收入预算168.13万元，其中：</w:t>
      </w:r>
    </w:p>
    <w:p w14:paraId="7DFACF5F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一般公共预算135.46万元，占80.57%，比上年预算增加25.78万元，增长23.50%，主要原因是本年在职人员工资基数调增，社保及公积金缴费基数调增，人员经费预算增加，因此预算安排较上年增加。</w:t>
      </w:r>
    </w:p>
    <w:p w14:paraId="09477FFC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上级一般公共预算安排的转移支付资金14.00万元，占8.33%，比上年预算增加14.00万元，增长100.00%，主要原因是按照部门工作安排，新增2026年自治区财政残疾人事业发展补助资金、残疾人事业发展补助资金预算项目，因此预算安排较上年增加。</w:t>
      </w:r>
    </w:p>
    <w:p w14:paraId="672E3FD0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政府性基金预算未安排。</w:t>
      </w:r>
    </w:p>
    <w:p w14:paraId="16C84710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上级政府性基金安排的转移支付资金18.67万元，占11.10%，比上年预算增加18.67万元，增长100.00%，主要原因是按照部门工作安排，新增中央财政残疾人事业发展补助资金、自治区彩票公益金支持残疾人事业发展补助资金预算项目，因此预算安排较上年增加。</w:t>
      </w:r>
    </w:p>
    <w:p w14:paraId="06140DE1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国有资本经营预算未安排。</w:t>
      </w:r>
    </w:p>
    <w:p w14:paraId="65C2B1A8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上级国有资本经营预算安排的转移支付资金未安排。</w:t>
      </w:r>
    </w:p>
    <w:p w14:paraId="656D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三、关于阜康市残疾人联合会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2026年支出预算情况说明</w:t>
      </w:r>
    </w:p>
    <w:p w14:paraId="09C6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阜康市残疾人联合会单位2026年支出预算168.13万元，其中：</w:t>
      </w:r>
    </w:p>
    <w:p w14:paraId="0931041B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基本支出135.46万元，占80.57%，比上年预算增加25.78万元，增长23.50%，主要原因是本年在职人员工资基数调增，社保及公积金缴费基数调增，人员经费预算增加，因此预算安排较上年增加。</w:t>
      </w:r>
    </w:p>
    <w:p w14:paraId="4CF74289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项目支出32.67万元，占19.43%，比上年预算增加32.67万元，增长100.00%，主要原因是按照部门工作安排，新增2026年自治区财政残疾人事业发展补助资金、残疾人事业发展补助资金预算、中央财政残疾人事业发展补助资金、自治区彩票公益金支持残疾人事业发展补助资金项目，因此预算安排较上年增加。</w:t>
      </w:r>
    </w:p>
    <w:p w14:paraId="1242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四、关于阜康市残疾人联合会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2026年财政拨款收支预算情况的总体说明</w:t>
      </w:r>
    </w:p>
    <w:p w14:paraId="27B7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Hans"/>
        </w:rPr>
        <w:t>2026年财政拨款收支总预算168.13万元。</w:t>
      </w:r>
    </w:p>
    <w:p w14:paraId="4D735A72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Hans"/>
        </w:rPr>
        <w:t>　　收入预算包括：一般公共预算拨款149.46万元，政府性基金预算拨款18.67万元。</w:t>
      </w:r>
    </w:p>
    <w:p w14:paraId="62445B64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Hans"/>
        </w:rPr>
        <w:t>　　一般公共预算支出包括：社会保障和就业支出128.01万元，主要用于保障单位正常运行的人员经费、公用经费及2026年自治区财政残疾人事业发展补助资金、残疾人事业发展补助资金预算项目支出；卫生健康支出10.80万元，主要用于单位人员医疗保险缴费支出；住房保障支出10.65万元，主要用于单位人员住房公积金缴费支出。</w:t>
      </w:r>
    </w:p>
    <w:p w14:paraId="4C9CCF29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Hans"/>
        </w:rPr>
        <w:t>　　政府性基金预算支出包括：其他支出18.67万元，主要用于保障单位正常运行的人员经费、公用经费支出。</w:t>
      </w:r>
    </w:p>
    <w:p w14:paraId="44BE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五、关于阜康市残疾人联合会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2026年一般公共预算当年拨款情况说明</w:t>
      </w:r>
    </w:p>
    <w:p w14:paraId="3818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（一）一般公共预算当年拨款规模变化情况</w:t>
      </w:r>
    </w:p>
    <w:p w14:paraId="09B5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阜康市残疾人联合会单位2026年一般公共预算拨款合计149.46万元，其中：</w:t>
      </w:r>
    </w:p>
    <w:p w14:paraId="16A51C00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基本支出135.46万元，比上年预算增加25.78万元，增长23.50%。主要原因是：本年在职人员工资基数调增，社保及公积金缴费基数调增，人员经费预算增加，因此预算安排较上年增加。</w:t>
      </w:r>
    </w:p>
    <w:p w14:paraId="753BC846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项目支出14.00万元，比上年预算增加14.00万元，增长100.00%。主要原因是：按照部门工作安排，新增2026年自治区财政残疾人事业发展补助资金、残疾人事业发展补助资金预算项目，因此预算安排较上年增加。</w:t>
      </w:r>
    </w:p>
    <w:p w14:paraId="5B3A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（二）一般公共预算当年拨款结构情况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其中：</w:t>
      </w:r>
    </w:p>
    <w:p w14:paraId="2A0DC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1.社会保障和就业支出（类）128.01万元，占85.65%。</w:t>
      </w:r>
    </w:p>
    <w:p w14:paraId="3A634CD3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2.卫生健康支出（类）10.80万元，占7.23%。</w:t>
      </w:r>
    </w:p>
    <w:p w14:paraId="046BABF7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3.住房保障支出（类）10.65万元，占7.13%。</w:t>
      </w:r>
    </w:p>
    <w:p w14:paraId="4256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（三）一般公共预算当年拨款具体使用情况</w:t>
      </w:r>
    </w:p>
    <w:p w14:paraId="43648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1.社会保障和就业支出（类）行政事业单位养老支出（款）机关事业单位基本养老保险缴费支出（项）：2026年预算数为12.80万元，比上年预算增加2.07万元，增长19.29%，主要原因是：本年在职人员工资基数调增，机关事业单位基本养老保险缴费基数增加，因此该项经费较上年预算安排增加。</w:t>
      </w:r>
    </w:p>
    <w:p w14:paraId="6317EF18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2.社会保障和就业支出（类）行政事业单位养老支出（款）机关事业单位职业年金缴费支出（项）：2026年预算数为6.40万元，比上年预算增加6.40万元，增长100.00%，主要原因是：本年将单位缴纳的职业年金纳入预算，新增机关事业单位职业年金缴费预算，因此该项经费较上年预算安排增加。</w:t>
      </w:r>
    </w:p>
    <w:p w14:paraId="07E222B0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3.社会保障和就业支出（类）残疾人事业（款）行政运行（项）：2026年预算数为94.81万元，比上年预算增加13.67万元，增长16.85%，主要原因是：本年在职人员工资基数调增，人员经费预算增加，因此该项经费较上年预算安排增加。</w:t>
      </w:r>
    </w:p>
    <w:p w14:paraId="30603FE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4.社会保障和就业支出（类）残疾人事业（款）残疾人康复（项）：2026年预算数为12.60万元，比上年预算增加12.60万元，增长100.00%，主要原因是：按照部门工作安排，新增残疾人事业发展补助资金预算项目，因此该项经费较上年预算安排增加。</w:t>
      </w:r>
    </w:p>
    <w:p w14:paraId="34F8979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5.社会保障和就业支出（类）残疾人事业（款）残疾人就业（项）：2026年预算数为1.40万元，比上年预算增加1.40万元，增长100.00%，主要原因是：按照部门工作安排，新增2026年自治区财政残疾人事业发展补助资金预算项目，因此该项经费较上年预算安排增加。</w:t>
      </w:r>
    </w:p>
    <w:p w14:paraId="34A35C9C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6.卫生健康支出（类）行政事业单位医疗（款）行政单位医疗（项）：2026年预算数为7.60万元，比上年预算增加1.23万元，增长19.31%，主要原因是：本年在职人员工资基数调增，行政单位医疗缴费基数增加，因此该项经费较上年预算安排增加</w:t>
      </w:r>
    </w:p>
    <w:p w14:paraId="2F6CC0D4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5D092B0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　　7.卫生健康支出（类）行政事业单位医疗（款）公务员医疗补助（项）：2026年预算数为3.20万元，比上年预算增加0.52万元，增长19.40%，主要原因是：本年在职人员工资基数调增，公务员医疗补助缴费基数增加，因此该项经费较上年预算安排增加。</w:t>
      </w:r>
    </w:p>
    <w:p w14:paraId="41AA3E47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 xml:space="preserve">　　8.住房保障支出（类）住房改革支出（款）住房公积金（项）：2026年预算数为10.65万元，比上年预算增加1.89万元，增长21.58%，主要原因是：本年在职人员工资基数调增，住房公积金缴费基数增加，因此该项经费较上年预算安排增加。    </w:t>
      </w:r>
    </w:p>
    <w:p w14:paraId="6BE6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六、关于阜康市残疾人联合会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2026年一般公共预算基本支出情况说明</w:t>
      </w:r>
    </w:p>
    <w:p w14:paraId="1FDF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阜康市残疾人联合会单位2026年一般公共预算基本支出135.46万元，其中：</w:t>
      </w:r>
    </w:p>
    <w:p w14:paraId="3D9B8148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人员经费123.70万元，主要包括：基本工资、津贴补贴、奖金、机关事业单位基本养老保险缴费、职业年金缴费、职工基本医疗保险缴费、公务员医疗补助缴费、其他社会保障缴费、住房公积金、退休费、奖励金。</w:t>
      </w:r>
    </w:p>
    <w:p w14:paraId="4F61A64C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公用经费11.76万元，主要包括：办公费、水费、电费、邮电费、取暖费、维修（护）费、公务接待费、工会经费、公务用车运行维护费、其他商品和服务支出。</w:t>
      </w:r>
    </w:p>
    <w:p w14:paraId="0E03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七、关于阜康市残疾人联合会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32"/>
          <w:szCs w:val="32"/>
          <w:highlight w:val="none"/>
        </w:rPr>
        <w:t>2026年一般公共预算项目支出情况说明</w:t>
      </w:r>
    </w:p>
    <w:p w14:paraId="2F75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（一）项目名称：昌州财社[2025]114号提前下达2026年自治区财政残疾人事业发展补助资金（非三保）分配</w:t>
      </w:r>
    </w:p>
    <w:p w14:paraId="2E165DFA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设立的政策依据：依据昌州财社[2025]114号，提前下达2026年自治区财政残疾人事业发展补助资金（非三保）分配</w:t>
      </w:r>
    </w:p>
    <w:p w14:paraId="50FF8BB3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预算安排规模：6.60万元</w:t>
      </w:r>
    </w:p>
    <w:p w14:paraId="558F4D09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项目承担单位：阜康市残疾人联合会</w:t>
      </w:r>
    </w:p>
    <w:p w14:paraId="0DC1B14D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资金分配情况：用于残疾儿童康复训练项目4.50万元，残疾人基本康复服务项目2.10万元，总计6.60万元</w:t>
      </w:r>
    </w:p>
    <w:p w14:paraId="4F1D51F7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资金执行时间：2026年1月1日至2026年12月31日</w:t>
      </w:r>
    </w:p>
    <w:p w14:paraId="5E5044C6"/>
    <w:p w14:paraId="1DA098CC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（二）项目名称：昌州财社[2025]82号提前下达2026年中央财政残疾人事业发展补助资金(非三保）分配</w:t>
      </w:r>
    </w:p>
    <w:p w14:paraId="263B833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设立的政策依据：依据昌州财社[2025]82号，提前下达2026年中央财政残疾人事业发展补助资金(非三保）分配</w:t>
      </w:r>
    </w:p>
    <w:p w14:paraId="22497DF4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预算安排规模：6.00万元</w:t>
      </w:r>
    </w:p>
    <w:p w14:paraId="6D2E2C79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项目承担单位：阜康市残疾人联合会</w:t>
      </w:r>
    </w:p>
    <w:p w14:paraId="78D27762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资金分配情况：用于残疾人基本康复服务项目1.50万元，辅助器具适配服务项目4.50万元，总计6.00万元</w:t>
      </w:r>
    </w:p>
    <w:p w14:paraId="128440B7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资金执行时间：2026年1月1日至2026年12月31日</w:t>
      </w:r>
    </w:p>
    <w:p w14:paraId="47E950A6"/>
    <w:p w14:paraId="4C60B939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（三）项目名称：昌州财社[2025]114号提前下达2026年自治区财政残疾人事业发展补助资金（非三保）分配</w:t>
      </w:r>
    </w:p>
    <w:p w14:paraId="1341FA9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设立的政策依据：依据昌州财社[2025]114号，提前下达2026年自治区财政残疾人事业发展补助资金（非三保）分配</w:t>
      </w:r>
    </w:p>
    <w:p w14:paraId="4FD58215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预算安排规模：1.40万元</w:t>
      </w:r>
    </w:p>
    <w:p w14:paraId="7C3A6726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项目承担单位：阜康市残疾人联合会</w:t>
      </w:r>
    </w:p>
    <w:p w14:paraId="5473DA1E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资金分配情况：1.40万元全部用于残疾人托养服务经费</w:t>
      </w:r>
    </w:p>
    <w:p w14:paraId="4C9DD656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资金执行时间：2026年1月1日至2026年12月31日</w:t>
      </w:r>
    </w:p>
    <w:p w14:paraId="080C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八、关于阜康市残疾人联合会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2026年政府性基金预算拨款情况说明</w:t>
      </w:r>
    </w:p>
    <w:p w14:paraId="0A2F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阜康市残疾人联合会单位2026年政府性基金支出预算支出18.67万元。与上年预算相比增加18.67万元，增长100.00%。主要原因是按照部门工作安排，新增中央财政残疾人事业发展补助资金、自治区彩票公益金支持残疾人事业发展补助资金预算项目，因此预算安排较上年增加。其中：</w:t>
      </w:r>
    </w:p>
    <w:p w14:paraId="5DE93DF2"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　　1.其他支出（类）彩票公益金安排的支出（款）用于残疾人事业的彩票公益金支出（项）支出18.67万元，与上年预算相比增加18.67万元，增长100.00%。主要原因是按照部门工作安排，新增中央财政残疾人事业发展补助资金、自治区彩票公益金支持残疾人事业发展补助资金预算项目，因此该项经费较上年预算安排增加。</w:t>
      </w:r>
    </w:p>
    <w:p w14:paraId="1D80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九、关于阜康市残疾人联合会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2026年国有资本经营预算拨款情况说明</w:t>
      </w:r>
    </w:p>
    <w:p w14:paraId="1035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阜康市残疾人联合会单位2026年没有使用国有资本经营预算拨款安排的支出，国有资本经营预算支出情况表为空表。</w:t>
      </w:r>
    </w:p>
    <w:p w14:paraId="03D3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十、关于阜康市残疾人联合会</w:t>
      </w:r>
      <w:r>
        <w:rPr>
          <w:rFonts w:hint="eastAsia" w:eastAsia="楷体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2026年财政拨款“三公”经费预算情况说明</w:t>
      </w:r>
    </w:p>
    <w:p w14:paraId="539D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阜康市残疾人联合会单位2026年财政拨款“三公”经费数为3.52万元，其中：因公出国（境）费用0万元，公务用车购置费0万元，公务用车运行费2.52万元，公务接待费1.00万元。</w:t>
      </w:r>
    </w:p>
    <w:p w14:paraId="3871C473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2026年财政拨款“三公”经费比上年预算增加0万元，增长0.00%，其中：因公出国（境）费用增加0万元，增长0.00%，主要原因是本年及上年均未安排因公出国（境）费用，因此预算安排较上年无变化；公务用车购置费增加0万元，增长0.00%，主要原因是本年及上年均未安排公务用车购置费，因此预算安排较上年无变化；公务用车运行费增加0万元，增长0.00%，主要原因是本年严格控制公务用车燃油费、维修维护费等预算安排，因此预算安排较上年无变化；公务接待费增加0万元，增长0.00%，主要原因是本年严格控制公务接待任务安排，因此预算安排较上年无变化。</w:t>
      </w:r>
    </w:p>
    <w:p w14:paraId="19B2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  <w:t>十一、关于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阜康市残疾人联合会</w:t>
      </w:r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  <w:t>年财政拨款委托业务费支出情况说明</w:t>
      </w:r>
    </w:p>
    <w:p w14:paraId="5FB4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阜康市残疾人联合会单位2026年委托业务费29.07万元，其中：</w:t>
      </w:r>
    </w:p>
    <w:p w14:paraId="16D011F3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1.昌州财社[2025]114号提前下达2026年自治区财政残疾人事业发展补助资金（非三保）分配委托业务费5.90万元，主要用于：残疾人托养服务经费及残疾儿童康复训练经费。</w:t>
      </w:r>
    </w:p>
    <w:p w14:paraId="01FDB92E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2.昌州财社[2025]115号提前下达2026年自治区彩票公益金支持残疾人事业发展补助资金（非三保）委托业务费11.52万元，主要用于：0-6岁残疾儿童康复救助、残疾人辅具适配及困难重度残疾人无障碍改造。</w:t>
      </w:r>
    </w:p>
    <w:p w14:paraId="4260A87D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3.昌州财社[2025]82号提前下达2026年中央财政残疾人事业发展补助资金（非三保）分配委托业务费4.50万元，主要用于：      。</w:t>
      </w:r>
    </w:p>
    <w:p w14:paraId="7350AA84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4.昌州财社[2025]85号提前下达2026年中央财政残疾人事业发展补助资金（非三保）委托业务费7.15万元，主要用于：0-6岁残疾儿童康复救助及困难重度残疾人家庭无障碍改造经费。</w:t>
      </w:r>
    </w:p>
    <w:p w14:paraId="3B11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  <w:t>十二、关于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阜康市残疾人联合会</w:t>
      </w:r>
      <w:r>
        <w:rPr>
          <w:rFonts w:hint="eastAsia" w:ascii="楷体_GB2312" w:hAnsi="楷体_GB2312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2026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  <w:t>年上年结转结余预算情况说明</w:t>
      </w:r>
    </w:p>
    <w:p w14:paraId="2165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阜康市残疾人联合会单位2026年没有上年结转结余预算的支出，上年结转结余情况表为空表。</w:t>
      </w:r>
    </w:p>
    <w:p w14:paraId="2611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Hans"/>
        </w:rPr>
        <w:t>十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</w:rPr>
        <w:t>、其他重要事项的情况说明</w:t>
      </w:r>
    </w:p>
    <w:p w14:paraId="1C3E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运行经费情况</w:t>
      </w:r>
    </w:p>
    <w:p w14:paraId="7280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阜康市残疾人联合会单位2026年的事业单位运行经费财政拨款预算11.76万元，比上年预算增加0.54万元，增长4.81%。主要原因是本年调整公用经费定额，办公费、维修（护）费等预算安排增加。</w:t>
      </w:r>
    </w:p>
    <w:p w14:paraId="2AD9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（二）政府采购情况</w:t>
      </w:r>
    </w:p>
    <w:p w14:paraId="57FA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2026年，阜康市残疾人联合会单位政府采购预算2.85万元，其中：政府采购货物预算0.33万元，政府采购工程预算0万元，政府采购服务预算2.52万元。</w:t>
      </w:r>
    </w:p>
    <w:p w14:paraId="566712DA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2026年，阜康市残疾人联合会单位面向中小企业预留政府采购项目预算金额1.13万元，其中：小微企业预留政府采购项目预算金额1.13万元。</w:t>
      </w:r>
    </w:p>
    <w:p w14:paraId="2D31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（三）国有资产占用使用情况</w:t>
      </w:r>
    </w:p>
    <w:p w14:paraId="7354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截至2025年底，阜康市残疾人联合会单位占用使用国有资产总体情况为：</w:t>
      </w:r>
    </w:p>
    <w:p w14:paraId="7C73EF04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1.房屋2,643.38平方米，价值489.29万元。</w:t>
      </w:r>
    </w:p>
    <w:p w14:paraId="0AB2A60B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2.车辆1辆，价值11.11万元；其中：一般公务用车1辆，价值11.11万元；执法执勤用车0辆，价值0万元；其他车辆0辆，价值0万元。</w:t>
      </w:r>
    </w:p>
    <w:p w14:paraId="482E259B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3.办公家具价值19.04万元。</w:t>
      </w:r>
    </w:p>
    <w:p w14:paraId="5229BAAA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4.其他资产价值86.47万元。</w:t>
      </w:r>
    </w:p>
    <w:p w14:paraId="24F1D7FF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单位价值单价50万元以上大型设备0台，单位价值单价100万元以上大型设备0台。</w:t>
      </w:r>
    </w:p>
    <w:p w14:paraId="465674BE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2026年单位预算未安排购置车辆经费，安排购置单价50万元以上大型设备0台，单位单价100万元以上大型设备0台。</w:t>
      </w:r>
    </w:p>
    <w:p w14:paraId="08C5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Hans"/>
        </w:rPr>
        <w:t>（四）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预算绩效情况</w:t>
      </w:r>
    </w:p>
    <w:p w14:paraId="3358D2C3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　　2026年，本单位预算绩效管理整体预算绩效目标1个，涉及预算金额168.13万元；当年预算安排项目共0个，其中：财政拨款项目涉及预算金额32.67万元；非财政拨款项目涉及预算金额0万元。具体情况见下表：</w:t>
      </w:r>
    </w:p>
    <w:p w14:paraId="26309E71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32"/>
          <w:highlight w:val="none"/>
        </w:rPr>
        <w:br w:type="page"/>
      </w:r>
    </w:p>
    <w:p w14:paraId="3934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</w:rPr>
        <w:t>（五）其他需说明的事项</w:t>
      </w:r>
    </w:p>
    <w:p w14:paraId="7D81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本单位无其他需说明事项。</w:t>
      </w:r>
    </w:p>
    <w:p w14:paraId="7225839D">
      <w:pP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br w:type="page"/>
      </w:r>
    </w:p>
    <w:p w14:paraId="4C3E7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第四部分  名词解释</w:t>
      </w:r>
    </w:p>
    <w:p w14:paraId="3871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E2E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一、财政拨款：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指由一般公共预算、政府性基金预算、国有资本经营预算安排的财政拨款数。</w:t>
      </w:r>
    </w:p>
    <w:p w14:paraId="74F7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二、一般公共预算：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包括公共财政拨款（补助）资金、专项收入。</w:t>
      </w:r>
    </w:p>
    <w:p w14:paraId="3EC6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三、财政专户管理资金：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包括专户管理行政事业性收费（主要是教育收费）、其他非税收入。</w:t>
      </w:r>
    </w:p>
    <w:p w14:paraId="3442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四、其他资金：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包括事业收入、事业经营收入、其他收入等。</w:t>
      </w:r>
    </w:p>
    <w:p w14:paraId="55C1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五、基本支出：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包括人员经费、公用经费（定额）。其中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人员经费包括工资福利支出、对个人和家庭的补助。</w:t>
      </w:r>
    </w:p>
    <w:p w14:paraId="54D7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六、项目支出：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单位支出预算的组成部分，是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单位为完成其特定的行政任务或事业发展目标，在基本支出预算之外编制的年度项目支出计划。</w:t>
      </w:r>
    </w:p>
    <w:p w14:paraId="64F5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七、“三公”经费：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因公出国（境）费用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、公务用车购置及运行维护费和公务接待费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：因公出国（境）费用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单位公务出国（境）的国际旅费、国外城市间交通费、住宿费、伙食费、培训费、公杂费等支出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公务用车购置反映公务用车购置支出（含车辆购置税、牌照费）；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公务用车运行维护费反映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单位按规定保留的公务用车燃料费、新能源汽车充电费、维修费、过桥过路费、保险费、安全奖励费用等支出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；公务接待费反映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按规定开支的各类公务接待（含外宾接待）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C007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八、机关运行经费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：指行政单位（含参照公务员法管理事业单位）的公用经费，包括办公及印刷费、邮电费、差旅费、会议费、日常维修费、专用材料及一般设备购置费、办公用房水电费、办公用房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</w:rPr>
        <w:t>取暖费、办公用房物业管理费、公务用车运行维护费及其他费用。</w:t>
      </w:r>
    </w:p>
    <w:p w14:paraId="7C53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委托业务费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反映因委托外单位办理业务而支付的委托业务费。</w:t>
      </w:r>
    </w:p>
    <w:p w14:paraId="4260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3D4A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784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10EC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阜康市残疾人联合会</w:t>
      </w:r>
    </w:p>
    <w:p w14:paraId="0C17A98B">
      <w:pPr>
        <w:jc w:val="right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2026年2月14日</w:t>
      </w:r>
    </w:p>
    <w:p w14:paraId="423F2BC8">
      <w:pPr>
        <w:rPr>
          <w:rFonts w:hint="default" w:ascii="Times New Roman" w:hAnsi="Times New Roman" w:cs="Times New Roman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E18B4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5718EF5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18EF5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1779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5945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D9FCEB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0W2NO0BAADVAwAADgAAAGRycy9lMm9Eb2MueG1srVNLbtswEN0XyB0I&#10;7mMpDl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l5RYbvDCj79+Hn//Pf75&#10;QS6TPJ0PFWbdecyL/XvX49JM5wEPE+u+AZP+yIdgHMU9nMSVfSQiFS3mi0WJIYGxyUH84qncQ4gf&#10;pTMkGYwC3l4Wle8/hzikTimpm3W3Sut8g9qSjtF3V/Or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vRbY0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9FCEB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F9BE5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7AC5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9DA28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1O6bsAQAA1QMAAA4AAABkcnMvZTJvRG9jLnhtbK1TzY7TMBC+I/EO&#10;lu80aRGrKmq6WqgWISFAWngA13EaS/7TjNukPAC8AScu3HmuPseOnbSLlsse9pLMeGa+me/zeHU9&#10;WMMOClB7V/P5rORMOekb7XY1//b19tWSM4zCNcJ4p2p+VMiv1y9frPpQqYXvvGkUMAJxWPWh5l2M&#10;oSoKlJ2yAmc+KEfB1oMVkVzYFQ2IntCtKRZleVX0HpoAXipEOt2MQT4hwlMAfdtqqTZe7q1ycUQF&#10;ZUQkStjpgHydp21bJePntkUVmak5MY35S03I3qZvsV6JagcidFpOI4injPCIkxXaUdML1EZEwfag&#10;/4OyWoJH38aZ9LYYiWRFiMW8fKTNXSeCylxIagwX0fH5YOWnwxdguqFN4MwJSxd++vXz9Pvv6c8P&#10;Nk/y9AEryroLlBeHt35IqdM50mFiPbRg05/4MIqTuMeLuGqITKai5WK5LCkkKXZ2CKd4KA+A8b3y&#10;liWj5kC3l0UVh48Yx9RzSurm/K02hs5FZRzra371+k2ZCy4RAjcuJai8CxNMojSOnqw4bIeJz9Y3&#10;R6JJr4Padx6+c9bTbtTc0VPgzHxwJH1ao7MBZ2N7NoSTVFjzyNlovovjuu0D6F2XFzANhOFmH4lA&#10;5pXGGHuTHsmh287KTJuZ1ulfP2c9vMb1P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JWO7QAAAA&#10;BQEAAA8AAAAAAAAAAQAgAAAAIgAAAGRycy9kb3ducmV2LnhtbFBLAQIUABQAAAAIAIdO4kCQ9Tum&#10;7AEAANUDAAAOAAAAAAAAAAEAIAAAAB8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DA28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B026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WZmNmEwZDkxMGNiYjJmNmQzY2NjYWE2ZGZhYWUifQ=="/>
  </w:docVars>
  <w:rsids>
    <w:rsidRoot w:val="10587512"/>
    <w:rsid w:val="00351550"/>
    <w:rsid w:val="00E41A1F"/>
    <w:rsid w:val="01473393"/>
    <w:rsid w:val="016A0439"/>
    <w:rsid w:val="01763BCE"/>
    <w:rsid w:val="017B2F92"/>
    <w:rsid w:val="01A050EF"/>
    <w:rsid w:val="01CE57B8"/>
    <w:rsid w:val="01DF79C5"/>
    <w:rsid w:val="020E507E"/>
    <w:rsid w:val="02560E5D"/>
    <w:rsid w:val="02732F8E"/>
    <w:rsid w:val="027A76EE"/>
    <w:rsid w:val="02AD361F"/>
    <w:rsid w:val="02CB7F49"/>
    <w:rsid w:val="02F2197A"/>
    <w:rsid w:val="02F32899"/>
    <w:rsid w:val="03082F4B"/>
    <w:rsid w:val="0329177F"/>
    <w:rsid w:val="034168E2"/>
    <w:rsid w:val="037800D1"/>
    <w:rsid w:val="03914CEF"/>
    <w:rsid w:val="03B96EA9"/>
    <w:rsid w:val="041B6CAE"/>
    <w:rsid w:val="04267B2D"/>
    <w:rsid w:val="044C330C"/>
    <w:rsid w:val="0462668B"/>
    <w:rsid w:val="04891E6A"/>
    <w:rsid w:val="052851DF"/>
    <w:rsid w:val="05397FD9"/>
    <w:rsid w:val="053B7608"/>
    <w:rsid w:val="057A5F58"/>
    <w:rsid w:val="05CA273A"/>
    <w:rsid w:val="070E6657"/>
    <w:rsid w:val="07632E46"/>
    <w:rsid w:val="07BB67DE"/>
    <w:rsid w:val="07F23064"/>
    <w:rsid w:val="07F423F4"/>
    <w:rsid w:val="080E3E4F"/>
    <w:rsid w:val="08230FE7"/>
    <w:rsid w:val="08450B28"/>
    <w:rsid w:val="08762705"/>
    <w:rsid w:val="088F5575"/>
    <w:rsid w:val="08E123B8"/>
    <w:rsid w:val="08E81855"/>
    <w:rsid w:val="08F37758"/>
    <w:rsid w:val="096B7D90"/>
    <w:rsid w:val="09774987"/>
    <w:rsid w:val="0A4168EC"/>
    <w:rsid w:val="0A8235E3"/>
    <w:rsid w:val="0AD672A7"/>
    <w:rsid w:val="0AE84FF2"/>
    <w:rsid w:val="0B247F12"/>
    <w:rsid w:val="0B7C3034"/>
    <w:rsid w:val="0BF24799"/>
    <w:rsid w:val="0BF52487"/>
    <w:rsid w:val="0C0A3890"/>
    <w:rsid w:val="0CD20198"/>
    <w:rsid w:val="0CEC568C"/>
    <w:rsid w:val="0D350DE1"/>
    <w:rsid w:val="0D6E5FD0"/>
    <w:rsid w:val="0D841421"/>
    <w:rsid w:val="0DF90060"/>
    <w:rsid w:val="0E320E7D"/>
    <w:rsid w:val="0E4D10C9"/>
    <w:rsid w:val="0E7E40C2"/>
    <w:rsid w:val="0E9208E7"/>
    <w:rsid w:val="0EA9043C"/>
    <w:rsid w:val="0EDC703A"/>
    <w:rsid w:val="0FDA4211"/>
    <w:rsid w:val="10036F54"/>
    <w:rsid w:val="10587512"/>
    <w:rsid w:val="105D0E37"/>
    <w:rsid w:val="10916BDA"/>
    <w:rsid w:val="10B961C8"/>
    <w:rsid w:val="10E84758"/>
    <w:rsid w:val="11036B00"/>
    <w:rsid w:val="11301FEB"/>
    <w:rsid w:val="121E62E8"/>
    <w:rsid w:val="12CD5618"/>
    <w:rsid w:val="12D544CC"/>
    <w:rsid w:val="12DB5F87"/>
    <w:rsid w:val="13B14447"/>
    <w:rsid w:val="13EC5F71"/>
    <w:rsid w:val="14890F64"/>
    <w:rsid w:val="14C1152C"/>
    <w:rsid w:val="14DC1B42"/>
    <w:rsid w:val="15F15AC1"/>
    <w:rsid w:val="16571DC8"/>
    <w:rsid w:val="166D15EC"/>
    <w:rsid w:val="1697741D"/>
    <w:rsid w:val="16A82624"/>
    <w:rsid w:val="16D01B7A"/>
    <w:rsid w:val="16D90A2F"/>
    <w:rsid w:val="16DC22CD"/>
    <w:rsid w:val="16E42F30"/>
    <w:rsid w:val="17B73663"/>
    <w:rsid w:val="17CF3BE0"/>
    <w:rsid w:val="18243F2C"/>
    <w:rsid w:val="18D3325C"/>
    <w:rsid w:val="194128BC"/>
    <w:rsid w:val="19736EC8"/>
    <w:rsid w:val="19A215AC"/>
    <w:rsid w:val="19B2362A"/>
    <w:rsid w:val="1A1B16B8"/>
    <w:rsid w:val="1AC437A4"/>
    <w:rsid w:val="1AFF658A"/>
    <w:rsid w:val="1B153D26"/>
    <w:rsid w:val="1B304996"/>
    <w:rsid w:val="1B530684"/>
    <w:rsid w:val="1B9A6CA3"/>
    <w:rsid w:val="1BEB54C3"/>
    <w:rsid w:val="1C3C6084"/>
    <w:rsid w:val="1C6A4A00"/>
    <w:rsid w:val="1C8C02F2"/>
    <w:rsid w:val="1CDA105D"/>
    <w:rsid w:val="1CEF5CB0"/>
    <w:rsid w:val="1D1722B1"/>
    <w:rsid w:val="1D3E1AFE"/>
    <w:rsid w:val="1E2A6014"/>
    <w:rsid w:val="1E4D27F9"/>
    <w:rsid w:val="1E6432D4"/>
    <w:rsid w:val="1E89232D"/>
    <w:rsid w:val="1EB61656"/>
    <w:rsid w:val="1F8D1F3F"/>
    <w:rsid w:val="1F8D7C8B"/>
    <w:rsid w:val="20376B90"/>
    <w:rsid w:val="20407429"/>
    <w:rsid w:val="20457135"/>
    <w:rsid w:val="20CF3CE4"/>
    <w:rsid w:val="20DD55C0"/>
    <w:rsid w:val="214976D6"/>
    <w:rsid w:val="21863561"/>
    <w:rsid w:val="219263AA"/>
    <w:rsid w:val="21D864E4"/>
    <w:rsid w:val="21F93D33"/>
    <w:rsid w:val="22995516"/>
    <w:rsid w:val="22DB78DD"/>
    <w:rsid w:val="23111551"/>
    <w:rsid w:val="2318643B"/>
    <w:rsid w:val="234C2589"/>
    <w:rsid w:val="23955CDE"/>
    <w:rsid w:val="23A83C63"/>
    <w:rsid w:val="244D65B8"/>
    <w:rsid w:val="24651B54"/>
    <w:rsid w:val="2492221D"/>
    <w:rsid w:val="24B42D8E"/>
    <w:rsid w:val="24B60ABD"/>
    <w:rsid w:val="24CE594B"/>
    <w:rsid w:val="24E84537"/>
    <w:rsid w:val="250855AF"/>
    <w:rsid w:val="250D3DE0"/>
    <w:rsid w:val="25277888"/>
    <w:rsid w:val="256C6F12"/>
    <w:rsid w:val="258B383C"/>
    <w:rsid w:val="263B7010"/>
    <w:rsid w:val="26637192"/>
    <w:rsid w:val="268C786C"/>
    <w:rsid w:val="26B4291F"/>
    <w:rsid w:val="26BD282A"/>
    <w:rsid w:val="26D7660D"/>
    <w:rsid w:val="26E769FA"/>
    <w:rsid w:val="27642550"/>
    <w:rsid w:val="281573ED"/>
    <w:rsid w:val="28333D17"/>
    <w:rsid w:val="284101E2"/>
    <w:rsid w:val="287F6F5C"/>
    <w:rsid w:val="28810F26"/>
    <w:rsid w:val="28D9041B"/>
    <w:rsid w:val="29336F60"/>
    <w:rsid w:val="293B2E83"/>
    <w:rsid w:val="29852351"/>
    <w:rsid w:val="29C96CBD"/>
    <w:rsid w:val="29E654E5"/>
    <w:rsid w:val="2A506E02"/>
    <w:rsid w:val="2AFC4894"/>
    <w:rsid w:val="2C445BA9"/>
    <w:rsid w:val="2CA23219"/>
    <w:rsid w:val="2CC338BC"/>
    <w:rsid w:val="2CCE420F"/>
    <w:rsid w:val="2D480265"/>
    <w:rsid w:val="2D6005C3"/>
    <w:rsid w:val="2D8C50D6"/>
    <w:rsid w:val="2D977453"/>
    <w:rsid w:val="2E801514"/>
    <w:rsid w:val="2E870919"/>
    <w:rsid w:val="2EA87786"/>
    <w:rsid w:val="2EF22236"/>
    <w:rsid w:val="2F01153B"/>
    <w:rsid w:val="2F7D2448"/>
    <w:rsid w:val="2FA572A9"/>
    <w:rsid w:val="2FED29FE"/>
    <w:rsid w:val="300E1D4A"/>
    <w:rsid w:val="306C7DC6"/>
    <w:rsid w:val="30731155"/>
    <w:rsid w:val="30B05F05"/>
    <w:rsid w:val="30CF21A1"/>
    <w:rsid w:val="310F3573"/>
    <w:rsid w:val="31224929"/>
    <w:rsid w:val="31592A40"/>
    <w:rsid w:val="316F5DC0"/>
    <w:rsid w:val="325D3E6B"/>
    <w:rsid w:val="32667955"/>
    <w:rsid w:val="32B1065A"/>
    <w:rsid w:val="32CE7231"/>
    <w:rsid w:val="32D22AAA"/>
    <w:rsid w:val="32D560F7"/>
    <w:rsid w:val="33373C40"/>
    <w:rsid w:val="33706B83"/>
    <w:rsid w:val="338D5923"/>
    <w:rsid w:val="338F1BFA"/>
    <w:rsid w:val="33A76F60"/>
    <w:rsid w:val="341E7629"/>
    <w:rsid w:val="355F705C"/>
    <w:rsid w:val="35682F56"/>
    <w:rsid w:val="35B8223A"/>
    <w:rsid w:val="35F117C8"/>
    <w:rsid w:val="35FF544B"/>
    <w:rsid w:val="36070CBD"/>
    <w:rsid w:val="378A7154"/>
    <w:rsid w:val="37C4573F"/>
    <w:rsid w:val="37CE3417"/>
    <w:rsid w:val="380B4369"/>
    <w:rsid w:val="38284F1B"/>
    <w:rsid w:val="38AC7189"/>
    <w:rsid w:val="396C5949"/>
    <w:rsid w:val="39B0409D"/>
    <w:rsid w:val="3A35391F"/>
    <w:rsid w:val="3AC70A1B"/>
    <w:rsid w:val="3AD73BAB"/>
    <w:rsid w:val="3BF21AC7"/>
    <w:rsid w:val="3BF34868"/>
    <w:rsid w:val="3C013037"/>
    <w:rsid w:val="3C156240"/>
    <w:rsid w:val="3C4E2A76"/>
    <w:rsid w:val="3C566C8A"/>
    <w:rsid w:val="3C9A1F09"/>
    <w:rsid w:val="3CFC3366"/>
    <w:rsid w:val="3D9D5A63"/>
    <w:rsid w:val="3DDF42CD"/>
    <w:rsid w:val="3E0C4997"/>
    <w:rsid w:val="3E7A3FF6"/>
    <w:rsid w:val="3EAD617A"/>
    <w:rsid w:val="3EDE5082"/>
    <w:rsid w:val="3F00274D"/>
    <w:rsid w:val="3F171845"/>
    <w:rsid w:val="3F3B5533"/>
    <w:rsid w:val="3F6B5F18"/>
    <w:rsid w:val="3FDF4D23"/>
    <w:rsid w:val="3FF403FA"/>
    <w:rsid w:val="4024246B"/>
    <w:rsid w:val="402C1320"/>
    <w:rsid w:val="409E221E"/>
    <w:rsid w:val="41076015"/>
    <w:rsid w:val="41083B3B"/>
    <w:rsid w:val="41151DB4"/>
    <w:rsid w:val="41270465"/>
    <w:rsid w:val="41DB2FFE"/>
    <w:rsid w:val="42D068DB"/>
    <w:rsid w:val="42E43CE2"/>
    <w:rsid w:val="42F779C3"/>
    <w:rsid w:val="43502DA9"/>
    <w:rsid w:val="43855569"/>
    <w:rsid w:val="43A35D9D"/>
    <w:rsid w:val="43C26223"/>
    <w:rsid w:val="43D8307E"/>
    <w:rsid w:val="43F01F04"/>
    <w:rsid w:val="44030128"/>
    <w:rsid w:val="44507CD3"/>
    <w:rsid w:val="44AF5181"/>
    <w:rsid w:val="44DA6D82"/>
    <w:rsid w:val="45091972"/>
    <w:rsid w:val="455A018C"/>
    <w:rsid w:val="46786473"/>
    <w:rsid w:val="46B02CAB"/>
    <w:rsid w:val="46CE3131"/>
    <w:rsid w:val="47505544"/>
    <w:rsid w:val="48422E23"/>
    <w:rsid w:val="48C06AA9"/>
    <w:rsid w:val="48CC544E"/>
    <w:rsid w:val="493059DD"/>
    <w:rsid w:val="494F7907"/>
    <w:rsid w:val="49543DC1"/>
    <w:rsid w:val="49A81A17"/>
    <w:rsid w:val="4A82670C"/>
    <w:rsid w:val="4A895CED"/>
    <w:rsid w:val="4AA942A7"/>
    <w:rsid w:val="4ADF73DC"/>
    <w:rsid w:val="4AF3760A"/>
    <w:rsid w:val="4B1B26BD"/>
    <w:rsid w:val="4B315A3D"/>
    <w:rsid w:val="4BE156B5"/>
    <w:rsid w:val="4BE8259F"/>
    <w:rsid w:val="4C0055E5"/>
    <w:rsid w:val="4C261319"/>
    <w:rsid w:val="4C3677AE"/>
    <w:rsid w:val="4C3A3BF5"/>
    <w:rsid w:val="4C5D3E19"/>
    <w:rsid w:val="4C602A7D"/>
    <w:rsid w:val="4C706B3A"/>
    <w:rsid w:val="4CF5766A"/>
    <w:rsid w:val="4E9766FA"/>
    <w:rsid w:val="4EE7471F"/>
    <w:rsid w:val="4F3B332E"/>
    <w:rsid w:val="4F756840"/>
    <w:rsid w:val="4F8E7901"/>
    <w:rsid w:val="4F90367A"/>
    <w:rsid w:val="4FF37764"/>
    <w:rsid w:val="50133632"/>
    <w:rsid w:val="50297EE6"/>
    <w:rsid w:val="510D2AA8"/>
    <w:rsid w:val="518C05C8"/>
    <w:rsid w:val="51C15CED"/>
    <w:rsid w:val="51C26390"/>
    <w:rsid w:val="52070EBE"/>
    <w:rsid w:val="52285DEB"/>
    <w:rsid w:val="52AD62F0"/>
    <w:rsid w:val="52F201A7"/>
    <w:rsid w:val="53052442"/>
    <w:rsid w:val="5326246C"/>
    <w:rsid w:val="53A94D0A"/>
    <w:rsid w:val="53BD07B5"/>
    <w:rsid w:val="53E775E0"/>
    <w:rsid w:val="53EE6BC1"/>
    <w:rsid w:val="546308FE"/>
    <w:rsid w:val="54D751B7"/>
    <w:rsid w:val="54F75F49"/>
    <w:rsid w:val="55757FC6"/>
    <w:rsid w:val="559D7934"/>
    <w:rsid w:val="5627058B"/>
    <w:rsid w:val="570D735E"/>
    <w:rsid w:val="571B2674"/>
    <w:rsid w:val="57CF589D"/>
    <w:rsid w:val="586D09FC"/>
    <w:rsid w:val="58880C5A"/>
    <w:rsid w:val="589917F1"/>
    <w:rsid w:val="5960230F"/>
    <w:rsid w:val="59B241EC"/>
    <w:rsid w:val="59E940B2"/>
    <w:rsid w:val="5A5E27F6"/>
    <w:rsid w:val="5A704801"/>
    <w:rsid w:val="5A8C5E4D"/>
    <w:rsid w:val="5AE64A95"/>
    <w:rsid w:val="5AED2A9A"/>
    <w:rsid w:val="5AF1270C"/>
    <w:rsid w:val="5BC85F49"/>
    <w:rsid w:val="5CD064A5"/>
    <w:rsid w:val="5D50269A"/>
    <w:rsid w:val="5D6B3425"/>
    <w:rsid w:val="5D9E1657"/>
    <w:rsid w:val="5DB1138B"/>
    <w:rsid w:val="5DDB01B6"/>
    <w:rsid w:val="5DDC52C4"/>
    <w:rsid w:val="5E225DE5"/>
    <w:rsid w:val="5E257683"/>
    <w:rsid w:val="5E8545C5"/>
    <w:rsid w:val="5F0D5523"/>
    <w:rsid w:val="5F2346ED"/>
    <w:rsid w:val="5F546472"/>
    <w:rsid w:val="607448F1"/>
    <w:rsid w:val="60B7783F"/>
    <w:rsid w:val="60DF228E"/>
    <w:rsid w:val="61086613"/>
    <w:rsid w:val="6118527D"/>
    <w:rsid w:val="615E35D8"/>
    <w:rsid w:val="61686204"/>
    <w:rsid w:val="61DA69D6"/>
    <w:rsid w:val="61DE64C6"/>
    <w:rsid w:val="6283706E"/>
    <w:rsid w:val="62917095"/>
    <w:rsid w:val="62B64D4D"/>
    <w:rsid w:val="62F43847"/>
    <w:rsid w:val="630E06E5"/>
    <w:rsid w:val="64032214"/>
    <w:rsid w:val="6408782B"/>
    <w:rsid w:val="64607667"/>
    <w:rsid w:val="64CF20F6"/>
    <w:rsid w:val="65322CBF"/>
    <w:rsid w:val="653C6277"/>
    <w:rsid w:val="65B35574"/>
    <w:rsid w:val="65B37C6A"/>
    <w:rsid w:val="65F91B21"/>
    <w:rsid w:val="661835C7"/>
    <w:rsid w:val="663A0E45"/>
    <w:rsid w:val="66D93700"/>
    <w:rsid w:val="67B376A9"/>
    <w:rsid w:val="67BC5EBB"/>
    <w:rsid w:val="687436E1"/>
    <w:rsid w:val="68CC52CB"/>
    <w:rsid w:val="68DE4FFE"/>
    <w:rsid w:val="691B0000"/>
    <w:rsid w:val="694B58D7"/>
    <w:rsid w:val="696061C4"/>
    <w:rsid w:val="69AA3132"/>
    <w:rsid w:val="69B61AD7"/>
    <w:rsid w:val="69CE4E15"/>
    <w:rsid w:val="69DD52B6"/>
    <w:rsid w:val="6A6B5ED6"/>
    <w:rsid w:val="6AAE3488"/>
    <w:rsid w:val="6B3E7E06"/>
    <w:rsid w:val="6B7F3246"/>
    <w:rsid w:val="6BCF6E80"/>
    <w:rsid w:val="6BF904A6"/>
    <w:rsid w:val="6C117498"/>
    <w:rsid w:val="6C9D571F"/>
    <w:rsid w:val="6CB5251A"/>
    <w:rsid w:val="6CD429A0"/>
    <w:rsid w:val="6CFE73B3"/>
    <w:rsid w:val="6D3A7527"/>
    <w:rsid w:val="6DFD5F26"/>
    <w:rsid w:val="6E11379E"/>
    <w:rsid w:val="6E83027E"/>
    <w:rsid w:val="6EF07839"/>
    <w:rsid w:val="6F3C65DA"/>
    <w:rsid w:val="6F63000B"/>
    <w:rsid w:val="6FF40C87"/>
    <w:rsid w:val="707121FD"/>
    <w:rsid w:val="70756248"/>
    <w:rsid w:val="70C65946"/>
    <w:rsid w:val="70FD0AC1"/>
    <w:rsid w:val="710B11E3"/>
    <w:rsid w:val="71500A63"/>
    <w:rsid w:val="716F0643"/>
    <w:rsid w:val="717C1858"/>
    <w:rsid w:val="71C54FAD"/>
    <w:rsid w:val="71ED761D"/>
    <w:rsid w:val="720A0C12"/>
    <w:rsid w:val="72B56DCF"/>
    <w:rsid w:val="72DB435C"/>
    <w:rsid w:val="72E964BC"/>
    <w:rsid w:val="72F0605A"/>
    <w:rsid w:val="73004C6D"/>
    <w:rsid w:val="73351602"/>
    <w:rsid w:val="735C7C42"/>
    <w:rsid w:val="736326F4"/>
    <w:rsid w:val="73852869"/>
    <w:rsid w:val="74477EFB"/>
    <w:rsid w:val="74B0411D"/>
    <w:rsid w:val="74D07EF1"/>
    <w:rsid w:val="74F6722B"/>
    <w:rsid w:val="756B19C7"/>
    <w:rsid w:val="75B570E6"/>
    <w:rsid w:val="75BC2223"/>
    <w:rsid w:val="75BF3AC1"/>
    <w:rsid w:val="75CD54D4"/>
    <w:rsid w:val="75F96FD3"/>
    <w:rsid w:val="762E0170"/>
    <w:rsid w:val="764C3ED4"/>
    <w:rsid w:val="767C19B2"/>
    <w:rsid w:val="768636C5"/>
    <w:rsid w:val="76995C6B"/>
    <w:rsid w:val="76D773C6"/>
    <w:rsid w:val="7706409E"/>
    <w:rsid w:val="771147F0"/>
    <w:rsid w:val="77427994"/>
    <w:rsid w:val="77585F7B"/>
    <w:rsid w:val="775C5BE0"/>
    <w:rsid w:val="777F79AC"/>
    <w:rsid w:val="7797777E"/>
    <w:rsid w:val="7808136A"/>
    <w:rsid w:val="780A1873"/>
    <w:rsid w:val="781A1483"/>
    <w:rsid w:val="782E39BA"/>
    <w:rsid w:val="78380B3E"/>
    <w:rsid w:val="78482494"/>
    <w:rsid w:val="787D11B8"/>
    <w:rsid w:val="78A771BA"/>
    <w:rsid w:val="78AC6820"/>
    <w:rsid w:val="78C53AE4"/>
    <w:rsid w:val="78F87A16"/>
    <w:rsid w:val="79127BE5"/>
    <w:rsid w:val="792C5912"/>
    <w:rsid w:val="79817A0B"/>
    <w:rsid w:val="79B7167F"/>
    <w:rsid w:val="79C23DD0"/>
    <w:rsid w:val="79EF706B"/>
    <w:rsid w:val="7B7C15C7"/>
    <w:rsid w:val="7C667989"/>
    <w:rsid w:val="7C907F65"/>
    <w:rsid w:val="7CBA4FE2"/>
    <w:rsid w:val="7D1619A9"/>
    <w:rsid w:val="7E2A628E"/>
    <w:rsid w:val="7E4E1E86"/>
    <w:rsid w:val="7E880152"/>
    <w:rsid w:val="7E8B30DA"/>
    <w:rsid w:val="7ECF1219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1789</Words>
  <Characters>2991</Characters>
  <Lines>0</Lines>
  <Paragraphs>0</Paragraphs>
  <TotalTime>232</TotalTime>
  <ScaleCrop>false</ScaleCrop>
  <LinksUpToDate>false</LinksUpToDate>
  <CharactersWithSpaces>3013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2024-01-09T13:20:00Z</dcterms:created>
  <dc:creator>审核人</dc:creator>
  <cp:lastModifiedBy>user</cp:lastModifiedBy>
  <dcterms:modified xsi:type="dcterms:W3CDTF">2026-03-02T15:40:33Z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2BFA8053D9653237F13EA569D1955420_43</vt:lpwstr>
  </property>
  <property fmtid="{D5CDD505-2E9C-101B-9397-08002B2CF9AE}" pid="4" name="KSOTemplateDocerSaveRecord">
    <vt:lpwstr>eyJoZGlkIjoiZTQ4ODQwNThiYTg4YTBlNDhkZDRmNGNiNWM5NWE1YzAiLCJ1c2VySWQiOiIxNjk4NDk2NDE5In0=</vt:lpwstr>
  </property>
</Properties>
</file>